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DE305" w14:textId="77777777" w:rsidR="002417BC" w:rsidRDefault="00317A9B" w:rsidP="004853A0">
      <w:pPr>
        <w:pStyle w:val="Title"/>
        <w:widowControl/>
        <w:spacing w:before="0" w:after="0" w:line="240" w:lineRule="auto"/>
        <w:rPr>
          <w:rFonts w:ascii="Montserrat" w:eastAsia="Montserrat" w:hAnsi="Montserrat" w:cs="Montserrat"/>
          <w:color w:val="434343"/>
          <w:sz w:val="34"/>
          <w:szCs w:val="34"/>
        </w:rPr>
      </w:pPr>
      <w:bookmarkStart w:id="0" w:name="_heading=h.hch44ln7ke0r" w:colFirst="0" w:colLast="0"/>
      <w:bookmarkEnd w:id="0"/>
      <w:r w:rsidRPr="009E68CE">
        <w:rPr>
          <w:rFonts w:ascii="Montserrat" w:eastAsia="Montserrat" w:hAnsi="Montserrat" w:cs="Montserrat"/>
          <w:color w:val="434343"/>
          <w:sz w:val="34"/>
          <w:szCs w:val="34"/>
        </w:rPr>
        <w:t>JOB DESCRIPTION</w:t>
      </w:r>
    </w:p>
    <w:p w14:paraId="0C0E99C8" w14:textId="77777777" w:rsidR="000D12E6" w:rsidRDefault="000D12E6" w:rsidP="000D12E6"/>
    <w:p w14:paraId="391C708C" w14:textId="07BFE882" w:rsidR="004853A0" w:rsidRPr="000D12E6" w:rsidRDefault="000D12E6" w:rsidP="000D12E6">
      <w:pPr>
        <w:widowControl/>
        <w:spacing w:before="100" w:beforeAutospacing="1" w:after="100" w:afterAutospacing="1" w:line="240" w:lineRule="auto"/>
        <w:outlineLvl w:val="1"/>
        <w:rPr>
          <w:rFonts w:ascii="Montserrat Medium" w:eastAsia="Times New Roman" w:hAnsi="Montserrat Medium" w:cs="Times New Roman"/>
          <w:b/>
          <w:bCs/>
          <w:sz w:val="36"/>
          <w:szCs w:val="36"/>
        </w:rPr>
      </w:pPr>
      <w:r w:rsidRPr="000D12E6">
        <w:rPr>
          <w:rFonts w:ascii="Montserrat Medium" w:eastAsia="Times New Roman" w:hAnsi="Montserrat Medium" w:cs="Times New Roman"/>
          <w:b/>
          <w:bCs/>
          <w:sz w:val="36"/>
          <w:szCs w:val="36"/>
        </w:rPr>
        <w:t xml:space="preserve">Job Title: </w:t>
      </w:r>
      <w:bookmarkStart w:id="1" w:name="_heading=h.9ihfc3a44gj" w:colFirst="0" w:colLast="0"/>
      <w:bookmarkEnd w:id="1"/>
      <w:r w:rsidR="00081966">
        <w:rPr>
          <w:rFonts w:ascii="Montserrat Medium" w:eastAsia="Times New Roman" w:hAnsi="Montserrat Medium" w:cs="Times New Roman"/>
          <w:b/>
          <w:bCs/>
          <w:sz w:val="36"/>
          <w:szCs w:val="36"/>
        </w:rPr>
        <w:t xml:space="preserve">Product Assembly </w:t>
      </w:r>
      <w:r w:rsidR="00AC6E96">
        <w:rPr>
          <w:rFonts w:ascii="Montserrat Medium" w:eastAsia="Times New Roman" w:hAnsi="Montserrat Medium" w:cs="Times New Roman"/>
          <w:b/>
          <w:bCs/>
          <w:sz w:val="36"/>
          <w:szCs w:val="36"/>
        </w:rPr>
        <w:t xml:space="preserve">&amp; Warehouse </w:t>
      </w:r>
      <w:r w:rsidR="00081966">
        <w:rPr>
          <w:rFonts w:ascii="Montserrat Medium" w:eastAsia="Times New Roman" w:hAnsi="Montserrat Medium" w:cs="Times New Roman"/>
          <w:b/>
          <w:bCs/>
          <w:sz w:val="36"/>
          <w:szCs w:val="36"/>
        </w:rPr>
        <w:t>Technician</w:t>
      </w:r>
    </w:p>
    <w:p w14:paraId="2ECADD08" w14:textId="0F187A67" w:rsidR="002417BC" w:rsidRPr="009E68CE" w:rsidRDefault="00317A9B" w:rsidP="004853A0">
      <w:pPr>
        <w:pStyle w:val="Heading2"/>
        <w:widowControl/>
        <w:spacing w:before="0" w:after="0" w:line="240" w:lineRule="auto"/>
        <w:rPr>
          <w:rFonts w:ascii="Montserrat" w:eastAsia="Proxima Nova" w:hAnsi="Montserrat" w:cs="Proxima Nova"/>
          <w:color w:val="434343"/>
          <w:sz w:val="34"/>
          <w:szCs w:val="34"/>
        </w:rPr>
      </w:pPr>
      <w:r w:rsidRPr="009E68CE">
        <w:rPr>
          <w:rFonts w:ascii="Montserrat" w:eastAsia="Proxima Nova" w:hAnsi="Montserrat" w:cs="Proxima Nova"/>
          <w:color w:val="434343"/>
          <w:sz w:val="34"/>
          <w:szCs w:val="34"/>
        </w:rPr>
        <w:t>POSITION SUMMARY</w:t>
      </w:r>
    </w:p>
    <w:p w14:paraId="7E9D7C1E" w14:textId="2830096A" w:rsidR="0087385C" w:rsidRPr="00C76C63" w:rsidRDefault="00212934" w:rsidP="00C76C63">
      <w:pPr>
        <w:pStyle w:val="NormalWeb"/>
        <w:rPr>
          <w:rFonts w:ascii="Montserrat" w:hAnsi="Montserrat"/>
        </w:rPr>
      </w:pPr>
      <w:r w:rsidRPr="00212934">
        <w:rPr>
          <w:rFonts w:ascii="Montserrat" w:hAnsi="Montserrat"/>
        </w:rPr>
        <w:t>The Product Assembly and Warehouse Technician is responsible for assembling mechanical and electrical components, performing product quality checks, and managing shipping, packaging, and inventory activities to meet company production standards. This position requires strong attention to detail, adherence to safety and quality protocols, and the ability to work efficiently under deadlines. The technician supports both production and logistics operations, occasionally assisting with field product support or testing as needed to ensure timely and accurate delivery of Cathtect USA products.</w:t>
      </w:r>
      <w:r w:rsidRPr="0087385C">
        <w:rPr>
          <w:rFonts w:ascii="Montserrat" w:hAnsi="Montserrat"/>
        </w:rPr>
        <w:t xml:space="preserve"> Success</w:t>
      </w:r>
      <w:r w:rsidR="0087385C" w:rsidRPr="0087385C">
        <w:rPr>
          <w:rFonts w:ascii="Montserrat" w:hAnsi="Montserrat"/>
        </w:rPr>
        <w:t xml:space="preserve"> in this role requires self-motivation, accountability, and a commitment to advancing Cathtect USA’s mission, values, and long-term business objectives.</w:t>
      </w:r>
    </w:p>
    <w:p w14:paraId="55913E18" w14:textId="347330BE" w:rsidR="00DD1B40" w:rsidRDefault="004853A0" w:rsidP="0087385C">
      <w:pPr>
        <w:pStyle w:val="Heading2"/>
        <w:widowControl/>
        <w:spacing w:before="0" w:after="0" w:line="240" w:lineRule="auto"/>
        <w:rPr>
          <w:rFonts w:ascii="Montserrat" w:eastAsia="Proxima Nova" w:hAnsi="Montserrat" w:cs="Proxima Nova"/>
          <w:color w:val="000000" w:themeColor="text1"/>
          <w:sz w:val="34"/>
          <w:szCs w:val="34"/>
        </w:rPr>
      </w:pPr>
      <w:bookmarkStart w:id="2" w:name="_heading=h.5chw20yxwpnx" w:colFirst="0" w:colLast="0"/>
      <w:bookmarkEnd w:id="2"/>
      <w:r w:rsidRPr="00CB02F5">
        <w:rPr>
          <w:rFonts w:ascii="Montserrat" w:eastAsia="Proxima Nova" w:hAnsi="Montserrat" w:cs="Proxima Nova"/>
          <w:color w:val="000000" w:themeColor="text1"/>
          <w:sz w:val="34"/>
          <w:szCs w:val="34"/>
        </w:rPr>
        <w:t xml:space="preserve">ABOUT </w:t>
      </w:r>
      <w:r w:rsidR="00CB02F5" w:rsidRPr="00CB02F5">
        <w:rPr>
          <w:rFonts w:ascii="Montserrat" w:eastAsia="Proxima Nova" w:hAnsi="Montserrat" w:cs="Proxima Nova"/>
          <w:color w:val="000000" w:themeColor="text1"/>
          <w:sz w:val="34"/>
          <w:szCs w:val="34"/>
        </w:rPr>
        <w:t>CATHTECT USA, INC</w:t>
      </w:r>
    </w:p>
    <w:p w14:paraId="1FFBFAF9" w14:textId="77777777" w:rsidR="0087385C" w:rsidRPr="0087385C" w:rsidRDefault="0087385C" w:rsidP="0087385C"/>
    <w:p w14:paraId="6E8BADFF" w14:textId="547EA32B" w:rsidR="002417BC" w:rsidRPr="00CB02F5" w:rsidRDefault="00317A9B" w:rsidP="004853A0">
      <w:pPr>
        <w:widowControl/>
        <w:spacing w:after="0" w:line="240" w:lineRule="auto"/>
        <w:jc w:val="both"/>
        <w:rPr>
          <w:rFonts w:ascii="Montserrat" w:eastAsia="Proxima Nova" w:hAnsi="Montserrat" w:cs="Proxima Nova"/>
          <w:color w:val="000000" w:themeColor="text1"/>
          <w:sz w:val="24"/>
          <w:szCs w:val="24"/>
        </w:rPr>
      </w:pPr>
      <w:r w:rsidRPr="00CB02F5">
        <w:rPr>
          <w:rFonts w:ascii="Montserrat" w:eastAsia="Proxima Nova" w:hAnsi="Montserrat" w:cs="Proxima Nova"/>
          <w:color w:val="000000" w:themeColor="text1"/>
          <w:sz w:val="24"/>
          <w:szCs w:val="24"/>
        </w:rPr>
        <w:t>We are</w:t>
      </w:r>
      <w:r w:rsidR="00CB02F5" w:rsidRPr="00CB02F5">
        <w:rPr>
          <w:rFonts w:ascii="Montserrat" w:eastAsia="Proxima Nova" w:hAnsi="Montserrat" w:cs="Proxima Nova"/>
          <w:color w:val="000000" w:themeColor="text1"/>
          <w:sz w:val="24"/>
          <w:szCs w:val="24"/>
        </w:rPr>
        <w:t xml:space="preserve"> Cathtect</w:t>
      </w:r>
      <w:r w:rsidRPr="00CB02F5">
        <w:rPr>
          <w:rFonts w:ascii="Montserrat" w:eastAsia="Proxima Nova" w:hAnsi="Montserrat" w:cs="Proxima Nova"/>
          <w:color w:val="000000" w:themeColor="text1"/>
          <w:sz w:val="24"/>
          <w:szCs w:val="24"/>
        </w:rPr>
        <w:t xml:space="preserve">, we provide </w:t>
      </w:r>
      <w:r w:rsidR="00CB02F5" w:rsidRPr="00CB02F5">
        <w:rPr>
          <w:rFonts w:ascii="Montserrat" w:eastAsia="Proxima Nova" w:hAnsi="Montserrat" w:cs="Proxima Nova"/>
          <w:color w:val="000000" w:themeColor="text1"/>
          <w:sz w:val="24"/>
          <w:szCs w:val="24"/>
        </w:rPr>
        <w:t xml:space="preserve">corrosion </w:t>
      </w:r>
      <w:r w:rsidR="00DD1B40" w:rsidRPr="00CB02F5">
        <w:rPr>
          <w:rFonts w:ascii="Montserrat" w:eastAsia="Proxima Nova" w:hAnsi="Montserrat" w:cs="Proxima Nova"/>
          <w:color w:val="000000" w:themeColor="text1"/>
          <w:sz w:val="24"/>
          <w:szCs w:val="24"/>
        </w:rPr>
        <w:t>solutions,</w:t>
      </w:r>
      <w:r w:rsidR="00CB02F5" w:rsidRPr="00CB02F5">
        <w:rPr>
          <w:rFonts w:ascii="Montserrat" w:eastAsia="Proxima Nova" w:hAnsi="Montserrat" w:cs="Proxima Nova"/>
          <w:color w:val="000000" w:themeColor="text1"/>
          <w:sz w:val="24"/>
          <w:szCs w:val="24"/>
        </w:rPr>
        <w:t xml:space="preserve"> </w:t>
      </w:r>
      <w:r w:rsidRPr="00CB02F5">
        <w:rPr>
          <w:rFonts w:ascii="Montserrat" w:eastAsia="Proxima Nova" w:hAnsi="Montserrat" w:cs="Proxima Nova"/>
          <w:color w:val="000000" w:themeColor="text1"/>
          <w:sz w:val="24"/>
          <w:szCs w:val="24"/>
        </w:rPr>
        <w:t>and we are growing by the day. Our mission is to</w:t>
      </w:r>
      <w:r w:rsidR="00CB02F5" w:rsidRPr="00CB02F5">
        <w:rPr>
          <w:rFonts w:ascii="Montserrat" w:eastAsia="Proxima Nova" w:hAnsi="Montserrat" w:cs="Proxima Nova"/>
          <w:color w:val="000000" w:themeColor="text1"/>
          <w:sz w:val="24"/>
          <w:szCs w:val="24"/>
        </w:rPr>
        <w:t xml:space="preserve"> deliver trusted cathodic protection, corrosion product and service solutions with customer service that sets us apart</w:t>
      </w:r>
      <w:r w:rsidRPr="00CB02F5">
        <w:rPr>
          <w:rFonts w:ascii="Montserrat" w:eastAsia="Proxima Nova" w:hAnsi="Montserrat" w:cs="Proxima Nova"/>
          <w:color w:val="000000" w:themeColor="text1"/>
          <w:sz w:val="24"/>
          <w:szCs w:val="24"/>
        </w:rPr>
        <w:t xml:space="preserve">. </w:t>
      </w:r>
      <w:r w:rsidR="004853A0" w:rsidRPr="00CB02F5">
        <w:rPr>
          <w:rFonts w:ascii="Montserrat" w:eastAsia="Proxima Nova" w:hAnsi="Montserrat" w:cs="Proxima Nova"/>
          <w:color w:val="000000" w:themeColor="text1"/>
          <w:sz w:val="24"/>
          <w:szCs w:val="24"/>
        </w:rPr>
        <w:t xml:space="preserve"> </w:t>
      </w:r>
      <w:r w:rsidRPr="00CB02F5">
        <w:rPr>
          <w:rFonts w:ascii="Montserrat" w:eastAsia="Proxima Nova" w:hAnsi="Montserrat" w:cs="Proxima Nova"/>
          <w:color w:val="000000" w:themeColor="text1"/>
          <w:sz w:val="24"/>
          <w:szCs w:val="24"/>
        </w:rPr>
        <w:t>We are</w:t>
      </w:r>
      <w:r w:rsidR="004853A0" w:rsidRPr="00CB02F5">
        <w:rPr>
          <w:rFonts w:ascii="Montserrat" w:eastAsia="Proxima Nova" w:hAnsi="Montserrat" w:cs="Proxima Nova"/>
          <w:color w:val="000000" w:themeColor="text1"/>
          <w:sz w:val="24"/>
          <w:szCs w:val="24"/>
        </w:rPr>
        <w:t xml:space="preserve"> </w:t>
      </w:r>
      <w:r w:rsidR="00CB02F5" w:rsidRPr="00CB02F5">
        <w:rPr>
          <w:rFonts w:ascii="Montserrat" w:eastAsia="Proxima Nova" w:hAnsi="Montserrat" w:cs="Proxima Nova"/>
          <w:color w:val="000000" w:themeColor="text1"/>
          <w:sz w:val="24"/>
          <w:szCs w:val="24"/>
        </w:rPr>
        <w:t>intentional</w:t>
      </w:r>
      <w:r w:rsidR="004853A0" w:rsidRPr="00CB02F5">
        <w:rPr>
          <w:rFonts w:ascii="Montserrat" w:eastAsia="Proxima Nova" w:hAnsi="Montserrat" w:cs="Proxima Nova"/>
          <w:color w:val="000000" w:themeColor="text1"/>
          <w:sz w:val="24"/>
          <w:szCs w:val="24"/>
        </w:rPr>
        <w:t xml:space="preserve"> and </w:t>
      </w:r>
      <w:r w:rsidR="00CB02F5" w:rsidRPr="00CB02F5">
        <w:rPr>
          <w:rFonts w:ascii="Montserrat" w:eastAsia="Proxima Nova" w:hAnsi="Montserrat" w:cs="Proxima Nova"/>
          <w:color w:val="000000" w:themeColor="text1"/>
          <w:sz w:val="24"/>
          <w:szCs w:val="24"/>
        </w:rPr>
        <w:t xml:space="preserve">passionate </w:t>
      </w:r>
      <w:r w:rsidRPr="00CB02F5">
        <w:rPr>
          <w:rFonts w:ascii="Montserrat" w:eastAsia="Proxima Nova" w:hAnsi="Montserrat" w:cs="Proxima Nova"/>
          <w:color w:val="000000" w:themeColor="text1"/>
          <w:sz w:val="24"/>
          <w:szCs w:val="24"/>
        </w:rPr>
        <w:t xml:space="preserve">in our pursuit </w:t>
      </w:r>
      <w:r w:rsidR="00DD1B40" w:rsidRPr="00CB02F5">
        <w:rPr>
          <w:rFonts w:ascii="Montserrat" w:eastAsia="Proxima Nova" w:hAnsi="Montserrat" w:cs="Proxima Nova"/>
          <w:color w:val="000000" w:themeColor="text1"/>
          <w:sz w:val="24"/>
          <w:szCs w:val="24"/>
        </w:rPr>
        <w:t>of seeing</w:t>
      </w:r>
      <w:r w:rsidRPr="00CB02F5">
        <w:rPr>
          <w:rFonts w:ascii="Montserrat" w:eastAsia="Proxima Nova" w:hAnsi="Montserrat" w:cs="Proxima Nova"/>
          <w:color w:val="000000" w:themeColor="text1"/>
          <w:sz w:val="24"/>
          <w:szCs w:val="24"/>
        </w:rPr>
        <w:t xml:space="preserve"> every team member reach their personal, professional, and financial goals through the work we do together. </w:t>
      </w:r>
      <w:r w:rsidR="004853A0" w:rsidRPr="00CB02F5">
        <w:rPr>
          <w:rFonts w:ascii="Montserrat" w:eastAsia="Proxima Nova" w:hAnsi="Montserrat" w:cs="Proxima Nova"/>
          <w:color w:val="000000" w:themeColor="text1"/>
          <w:sz w:val="24"/>
          <w:szCs w:val="24"/>
        </w:rPr>
        <w:t xml:space="preserve"> </w:t>
      </w:r>
      <w:r w:rsidRPr="00CB02F5">
        <w:rPr>
          <w:rFonts w:ascii="Montserrat" w:eastAsia="Proxima Nova" w:hAnsi="Montserrat" w:cs="Proxima Nova"/>
          <w:color w:val="000000" w:themeColor="text1"/>
          <w:sz w:val="24"/>
          <w:szCs w:val="24"/>
        </w:rPr>
        <w:t xml:space="preserve">Our core values are the backbone of our business and guide our hiring process: we are </w:t>
      </w:r>
      <w:r w:rsidR="00CB02F5" w:rsidRPr="00705544">
        <w:rPr>
          <w:rFonts w:ascii="Montserrat" w:eastAsia="Proxima Nova" w:hAnsi="Montserrat" w:cs="Proxima Nova"/>
          <w:b/>
          <w:bCs/>
          <w:color w:val="000000" w:themeColor="text1"/>
          <w:sz w:val="24"/>
          <w:szCs w:val="24"/>
        </w:rPr>
        <w:t>solution driven</w:t>
      </w:r>
      <w:r w:rsidR="00CB02F5" w:rsidRPr="00CB02F5">
        <w:rPr>
          <w:rFonts w:ascii="Montserrat" w:eastAsia="Proxima Nova" w:hAnsi="Montserrat" w:cs="Proxima Nova"/>
          <w:color w:val="000000" w:themeColor="text1"/>
          <w:sz w:val="24"/>
          <w:szCs w:val="24"/>
        </w:rPr>
        <w:t xml:space="preserve">, </w:t>
      </w:r>
      <w:r w:rsidR="00CB02F5" w:rsidRPr="00705544">
        <w:rPr>
          <w:rFonts w:ascii="Montserrat" w:eastAsia="Proxima Nova" w:hAnsi="Montserrat" w:cs="Proxima Nova"/>
          <w:b/>
          <w:bCs/>
          <w:color w:val="000000" w:themeColor="text1"/>
          <w:sz w:val="24"/>
          <w:szCs w:val="24"/>
        </w:rPr>
        <w:t>disciplined</w:t>
      </w:r>
      <w:r w:rsidR="00CB02F5" w:rsidRPr="00CB02F5">
        <w:rPr>
          <w:rFonts w:ascii="Montserrat" w:eastAsia="Proxima Nova" w:hAnsi="Montserrat" w:cs="Proxima Nova"/>
          <w:color w:val="000000" w:themeColor="text1"/>
          <w:sz w:val="24"/>
          <w:szCs w:val="24"/>
        </w:rPr>
        <w:t xml:space="preserve">, </w:t>
      </w:r>
      <w:r w:rsidR="00CB02F5" w:rsidRPr="00705544">
        <w:rPr>
          <w:rFonts w:ascii="Montserrat" w:eastAsia="Proxima Nova" w:hAnsi="Montserrat" w:cs="Proxima Nova"/>
          <w:b/>
          <w:bCs/>
          <w:color w:val="000000" w:themeColor="text1"/>
          <w:sz w:val="24"/>
          <w:szCs w:val="24"/>
        </w:rPr>
        <w:t>accountable</w:t>
      </w:r>
      <w:r w:rsidR="00CB02F5" w:rsidRPr="00CB02F5">
        <w:rPr>
          <w:rFonts w:ascii="Montserrat" w:eastAsia="Proxima Nova" w:hAnsi="Montserrat" w:cs="Proxima Nova"/>
          <w:color w:val="000000" w:themeColor="text1"/>
          <w:sz w:val="24"/>
          <w:szCs w:val="24"/>
        </w:rPr>
        <w:t xml:space="preserve">, </w:t>
      </w:r>
      <w:r w:rsidR="00CB02F5" w:rsidRPr="00705544">
        <w:rPr>
          <w:rFonts w:ascii="Montserrat" w:eastAsia="Proxima Nova" w:hAnsi="Montserrat" w:cs="Proxima Nova"/>
          <w:b/>
          <w:bCs/>
          <w:color w:val="000000" w:themeColor="text1"/>
          <w:sz w:val="24"/>
          <w:szCs w:val="24"/>
        </w:rPr>
        <w:t>customer focused</w:t>
      </w:r>
      <w:r w:rsidR="00CB02F5" w:rsidRPr="00CB02F5">
        <w:rPr>
          <w:rFonts w:ascii="Montserrat" w:eastAsia="Proxima Nova" w:hAnsi="Montserrat" w:cs="Proxima Nova"/>
          <w:color w:val="000000" w:themeColor="text1"/>
          <w:sz w:val="24"/>
          <w:szCs w:val="24"/>
        </w:rPr>
        <w:t xml:space="preserve">, </w:t>
      </w:r>
      <w:r w:rsidR="00CB02F5" w:rsidRPr="00705544">
        <w:rPr>
          <w:rFonts w:ascii="Montserrat" w:eastAsia="Proxima Nova" w:hAnsi="Montserrat" w:cs="Proxima Nova"/>
          <w:b/>
          <w:bCs/>
          <w:color w:val="000000" w:themeColor="text1"/>
          <w:sz w:val="24"/>
          <w:szCs w:val="24"/>
        </w:rPr>
        <w:t>aligned</w:t>
      </w:r>
      <w:r w:rsidR="00CB02F5" w:rsidRPr="00CB02F5">
        <w:rPr>
          <w:rFonts w:ascii="Montserrat" w:eastAsia="Proxima Nova" w:hAnsi="Montserrat" w:cs="Proxima Nova"/>
          <w:color w:val="000000" w:themeColor="text1"/>
          <w:sz w:val="24"/>
          <w:szCs w:val="24"/>
        </w:rPr>
        <w:t xml:space="preserve"> and </w:t>
      </w:r>
      <w:r w:rsidR="00CB02F5" w:rsidRPr="00705544">
        <w:rPr>
          <w:rFonts w:ascii="Montserrat" w:eastAsia="Proxima Nova" w:hAnsi="Montserrat" w:cs="Proxima Nova"/>
          <w:b/>
          <w:bCs/>
          <w:color w:val="000000" w:themeColor="text1"/>
          <w:sz w:val="24"/>
          <w:szCs w:val="24"/>
        </w:rPr>
        <w:t>results oriented</w:t>
      </w:r>
      <w:r w:rsidR="00CB02F5" w:rsidRPr="00CB02F5">
        <w:rPr>
          <w:rFonts w:ascii="Montserrat" w:eastAsia="Proxima Nova" w:hAnsi="Montserrat" w:cs="Proxima Nova"/>
          <w:color w:val="000000" w:themeColor="text1"/>
          <w:sz w:val="24"/>
          <w:szCs w:val="24"/>
        </w:rPr>
        <w:t xml:space="preserve"> </w:t>
      </w:r>
      <w:r w:rsidR="007A49CC">
        <w:rPr>
          <w:rFonts w:ascii="Montserrat" w:eastAsia="Proxima Nova" w:hAnsi="Montserrat" w:cs="Proxima Nova"/>
          <w:color w:val="000000" w:themeColor="text1"/>
          <w:sz w:val="24"/>
          <w:szCs w:val="24"/>
        </w:rPr>
        <w:t xml:space="preserve">with a focus on </w:t>
      </w:r>
      <w:r w:rsidR="007A49CC" w:rsidRPr="007A49CC">
        <w:rPr>
          <w:rFonts w:ascii="Montserrat" w:eastAsia="Proxima Nova" w:hAnsi="Montserrat" w:cs="Proxima Nova"/>
          <w:b/>
          <w:bCs/>
          <w:color w:val="000000" w:themeColor="text1"/>
          <w:sz w:val="24"/>
          <w:szCs w:val="24"/>
        </w:rPr>
        <w:t>trust</w:t>
      </w:r>
      <w:r w:rsidR="00632287">
        <w:rPr>
          <w:rFonts w:ascii="Montserrat" w:eastAsia="Proxima Nova" w:hAnsi="Montserrat" w:cs="Proxima Nova"/>
          <w:b/>
          <w:bCs/>
          <w:color w:val="000000" w:themeColor="text1"/>
          <w:sz w:val="24"/>
          <w:szCs w:val="24"/>
        </w:rPr>
        <w:t>.</w:t>
      </w:r>
    </w:p>
    <w:p w14:paraId="63606804" w14:textId="77777777" w:rsidR="004853A0" w:rsidRPr="009E68CE" w:rsidRDefault="004853A0" w:rsidP="004853A0">
      <w:pPr>
        <w:pStyle w:val="Heading2"/>
        <w:widowControl/>
        <w:spacing w:before="0" w:after="0" w:line="240" w:lineRule="auto"/>
        <w:rPr>
          <w:rFonts w:ascii="Montserrat" w:eastAsia="Proxima Nova" w:hAnsi="Montserrat" w:cs="Proxima Nova"/>
          <w:color w:val="434343"/>
          <w:sz w:val="34"/>
          <w:szCs w:val="34"/>
        </w:rPr>
      </w:pPr>
      <w:bookmarkStart w:id="3" w:name="_heading=h.kb33acg7jg3x" w:colFirst="0" w:colLast="0"/>
      <w:bookmarkEnd w:id="3"/>
    </w:p>
    <w:p w14:paraId="13CD4899" w14:textId="2DF9FEEA" w:rsidR="00600737" w:rsidRDefault="00317A9B" w:rsidP="00600737">
      <w:pPr>
        <w:pStyle w:val="Heading2"/>
        <w:widowControl/>
        <w:spacing w:before="0" w:after="0" w:line="240" w:lineRule="auto"/>
        <w:rPr>
          <w:rFonts w:ascii="Montserrat" w:eastAsia="Proxima Nova" w:hAnsi="Montserrat" w:cs="Proxima Nova"/>
          <w:color w:val="434343"/>
          <w:sz w:val="34"/>
          <w:szCs w:val="34"/>
        </w:rPr>
      </w:pPr>
      <w:r w:rsidRPr="009E68CE">
        <w:rPr>
          <w:rFonts w:ascii="Montserrat" w:eastAsia="Proxima Nova" w:hAnsi="Montserrat" w:cs="Proxima Nova"/>
          <w:color w:val="434343"/>
          <w:sz w:val="34"/>
          <w:szCs w:val="34"/>
        </w:rPr>
        <w:t>PERFORMANCE OBJECTIVES</w:t>
      </w:r>
      <w:r w:rsidR="004853A0" w:rsidRPr="009E68CE">
        <w:rPr>
          <w:rFonts w:ascii="Montserrat" w:eastAsia="Proxima Nova" w:hAnsi="Montserrat" w:cs="Proxima Nova"/>
          <w:color w:val="434343"/>
          <w:sz w:val="34"/>
          <w:szCs w:val="34"/>
        </w:rPr>
        <w:t xml:space="preserve"> </w:t>
      </w:r>
    </w:p>
    <w:p w14:paraId="40685150" w14:textId="77777777" w:rsidR="00600737" w:rsidRPr="00600737" w:rsidRDefault="00600737" w:rsidP="00600737"/>
    <w:p w14:paraId="6F2A29BF" w14:textId="77777777" w:rsidR="00600737" w:rsidRPr="00600737" w:rsidRDefault="00600737" w:rsidP="00600737">
      <w:pPr>
        <w:numPr>
          <w:ilvl w:val="0"/>
          <w:numId w:val="24"/>
        </w:numPr>
        <w:rPr>
          <w:rFonts w:ascii="Montserrat" w:hAnsi="Montserrat"/>
        </w:rPr>
      </w:pPr>
      <w:r w:rsidRPr="00600737">
        <w:rPr>
          <w:rFonts w:ascii="Montserrat" w:hAnsi="Montserrat"/>
        </w:rPr>
        <w:t>Assemble mechanical and electrical components according to schematics, SOPs, and safety standards.</w:t>
      </w:r>
    </w:p>
    <w:p w14:paraId="3F907215" w14:textId="77777777" w:rsidR="00600737" w:rsidRPr="00600737" w:rsidRDefault="00600737" w:rsidP="00600737">
      <w:pPr>
        <w:numPr>
          <w:ilvl w:val="0"/>
          <w:numId w:val="24"/>
        </w:numPr>
        <w:rPr>
          <w:rFonts w:ascii="Montserrat" w:hAnsi="Montserrat"/>
        </w:rPr>
      </w:pPr>
      <w:r w:rsidRPr="00600737">
        <w:rPr>
          <w:rFonts w:ascii="Montserrat" w:hAnsi="Montserrat"/>
        </w:rPr>
        <w:t>Conduct product inspections and quality control tests to ensure compliance with specifications.</w:t>
      </w:r>
    </w:p>
    <w:p w14:paraId="23756679" w14:textId="77777777" w:rsidR="00600737" w:rsidRPr="00600737" w:rsidRDefault="00600737" w:rsidP="00600737">
      <w:pPr>
        <w:numPr>
          <w:ilvl w:val="0"/>
          <w:numId w:val="24"/>
        </w:numPr>
        <w:rPr>
          <w:rFonts w:ascii="Montserrat" w:hAnsi="Montserrat"/>
        </w:rPr>
      </w:pPr>
      <w:r w:rsidRPr="00600737">
        <w:rPr>
          <w:rFonts w:ascii="Montserrat" w:hAnsi="Montserrat"/>
        </w:rPr>
        <w:t>Operate hand and power tools safely, including soldering irons, drills, and crimpers.</w:t>
      </w:r>
    </w:p>
    <w:p w14:paraId="69E8F770" w14:textId="77777777" w:rsidR="00600737" w:rsidRPr="00600737" w:rsidRDefault="00600737" w:rsidP="00600737">
      <w:pPr>
        <w:numPr>
          <w:ilvl w:val="0"/>
          <w:numId w:val="24"/>
        </w:numPr>
        <w:rPr>
          <w:rFonts w:ascii="Montserrat" w:hAnsi="Montserrat"/>
        </w:rPr>
      </w:pPr>
      <w:r w:rsidRPr="00600737">
        <w:rPr>
          <w:rFonts w:ascii="Montserrat" w:hAnsi="Montserrat"/>
        </w:rPr>
        <w:lastRenderedPageBreak/>
        <w:t>Maintain accurate production and assembly records in line with company documentation protocols.</w:t>
      </w:r>
    </w:p>
    <w:p w14:paraId="29696878" w14:textId="77777777" w:rsidR="00600737" w:rsidRPr="00600737" w:rsidRDefault="00600737" w:rsidP="00600737">
      <w:pPr>
        <w:numPr>
          <w:ilvl w:val="0"/>
          <w:numId w:val="24"/>
        </w:numPr>
        <w:rPr>
          <w:rFonts w:ascii="Montserrat" w:hAnsi="Montserrat"/>
        </w:rPr>
      </w:pPr>
      <w:r w:rsidRPr="00600737">
        <w:rPr>
          <w:rFonts w:ascii="Montserrat" w:hAnsi="Montserrat"/>
        </w:rPr>
        <w:t>Package finished products securely and prepare shipments for UPS or freight delivery.</w:t>
      </w:r>
    </w:p>
    <w:p w14:paraId="4BD982D5" w14:textId="77777777" w:rsidR="00600737" w:rsidRPr="00600737" w:rsidRDefault="00600737" w:rsidP="00600737">
      <w:pPr>
        <w:numPr>
          <w:ilvl w:val="0"/>
          <w:numId w:val="24"/>
        </w:numPr>
        <w:rPr>
          <w:rFonts w:ascii="Montserrat" w:hAnsi="Montserrat"/>
        </w:rPr>
      </w:pPr>
      <w:r w:rsidRPr="00600737">
        <w:rPr>
          <w:rFonts w:ascii="Montserrat" w:hAnsi="Montserrat"/>
        </w:rPr>
        <w:t>Receive, inspect, and log incoming materials and inventory.</w:t>
      </w:r>
    </w:p>
    <w:p w14:paraId="727D0AE7" w14:textId="77777777" w:rsidR="00600737" w:rsidRPr="00600737" w:rsidRDefault="00600737" w:rsidP="00600737">
      <w:pPr>
        <w:numPr>
          <w:ilvl w:val="0"/>
          <w:numId w:val="24"/>
        </w:numPr>
        <w:rPr>
          <w:rFonts w:ascii="Montserrat" w:hAnsi="Montserrat"/>
        </w:rPr>
      </w:pPr>
      <w:r w:rsidRPr="00600737">
        <w:rPr>
          <w:rFonts w:ascii="Montserrat" w:hAnsi="Montserrat"/>
        </w:rPr>
        <w:t>Support inventory cycle counts, stock rotation, and warehouse organization.</w:t>
      </w:r>
    </w:p>
    <w:p w14:paraId="421844D7" w14:textId="77777777" w:rsidR="00600737" w:rsidRPr="00600737" w:rsidRDefault="00600737" w:rsidP="00600737">
      <w:pPr>
        <w:numPr>
          <w:ilvl w:val="0"/>
          <w:numId w:val="24"/>
        </w:numPr>
        <w:rPr>
          <w:rFonts w:ascii="Montserrat" w:hAnsi="Montserrat"/>
        </w:rPr>
      </w:pPr>
      <w:r w:rsidRPr="00600737">
        <w:rPr>
          <w:rFonts w:ascii="Montserrat" w:hAnsi="Montserrat"/>
        </w:rPr>
        <w:t>Assist with field product support and testing as needed (up to 30% travel).</w:t>
      </w:r>
    </w:p>
    <w:p w14:paraId="37B09711" w14:textId="77777777" w:rsidR="00600737" w:rsidRPr="00600737" w:rsidRDefault="00600737" w:rsidP="00600737">
      <w:pPr>
        <w:numPr>
          <w:ilvl w:val="0"/>
          <w:numId w:val="24"/>
        </w:numPr>
        <w:rPr>
          <w:rFonts w:ascii="Montserrat" w:hAnsi="Montserrat"/>
        </w:rPr>
      </w:pPr>
      <w:r w:rsidRPr="00600737">
        <w:rPr>
          <w:rFonts w:ascii="Montserrat" w:hAnsi="Montserrat"/>
        </w:rPr>
        <w:t>Report any defects, discrepancies, or safety issues to management promptly.</w:t>
      </w:r>
    </w:p>
    <w:p w14:paraId="0CA044C4" w14:textId="77777777" w:rsidR="00600737" w:rsidRPr="00600737" w:rsidRDefault="00600737" w:rsidP="00600737">
      <w:pPr>
        <w:numPr>
          <w:ilvl w:val="0"/>
          <w:numId w:val="24"/>
        </w:numPr>
        <w:rPr>
          <w:rFonts w:ascii="Montserrat" w:hAnsi="Montserrat"/>
        </w:rPr>
      </w:pPr>
      <w:r w:rsidRPr="00600737">
        <w:rPr>
          <w:rFonts w:ascii="Montserrat" w:hAnsi="Montserrat"/>
        </w:rPr>
        <w:t>Coordinate with shipping partners to arrange customer collections and deliveries.</w:t>
      </w:r>
    </w:p>
    <w:p w14:paraId="2F643B8D" w14:textId="77777777" w:rsidR="00600737" w:rsidRPr="00600737" w:rsidRDefault="00600737" w:rsidP="00600737">
      <w:pPr>
        <w:numPr>
          <w:ilvl w:val="0"/>
          <w:numId w:val="24"/>
        </w:numPr>
        <w:rPr>
          <w:rFonts w:ascii="Montserrat" w:hAnsi="Montserrat"/>
        </w:rPr>
      </w:pPr>
      <w:r w:rsidRPr="00600737">
        <w:rPr>
          <w:rFonts w:ascii="Montserrat" w:hAnsi="Montserrat"/>
        </w:rPr>
        <w:t>Manage multiple concurrent production tasks and meet set deadlines.</w:t>
      </w:r>
    </w:p>
    <w:p w14:paraId="334D4AE5" w14:textId="77777777" w:rsidR="00600737" w:rsidRPr="00600737" w:rsidRDefault="00600737" w:rsidP="00600737">
      <w:pPr>
        <w:numPr>
          <w:ilvl w:val="0"/>
          <w:numId w:val="24"/>
        </w:numPr>
        <w:rPr>
          <w:rFonts w:ascii="Montserrat" w:hAnsi="Montserrat"/>
        </w:rPr>
      </w:pPr>
      <w:r w:rsidRPr="00600737">
        <w:rPr>
          <w:rFonts w:ascii="Montserrat" w:hAnsi="Montserrat"/>
        </w:rPr>
        <w:t>Contribute to continuous improvement and process optimization initiatives.</w:t>
      </w:r>
    </w:p>
    <w:p w14:paraId="493FCEE2" w14:textId="77777777" w:rsidR="00DD1B40" w:rsidRPr="006D664A" w:rsidRDefault="00DD1B40" w:rsidP="00550A28">
      <w:pPr>
        <w:pStyle w:val="NormalWeb"/>
        <w:spacing w:before="0" w:beforeAutospacing="0" w:after="0" w:afterAutospacing="0"/>
        <w:rPr>
          <w:rFonts w:ascii="Montserrat" w:hAnsi="Montserrat"/>
        </w:rPr>
      </w:pPr>
    </w:p>
    <w:p w14:paraId="01C4CA69" w14:textId="77777777" w:rsidR="006D664A" w:rsidRDefault="00317A9B" w:rsidP="006D664A">
      <w:pPr>
        <w:pStyle w:val="Heading2"/>
        <w:widowControl/>
        <w:spacing w:before="0" w:after="0" w:line="240" w:lineRule="auto"/>
        <w:rPr>
          <w:rFonts w:ascii="Montserrat" w:eastAsia="Proxima Nova" w:hAnsi="Montserrat" w:cs="Proxima Nova"/>
          <w:color w:val="434343"/>
          <w:sz w:val="34"/>
          <w:szCs w:val="34"/>
        </w:rPr>
      </w:pPr>
      <w:bookmarkStart w:id="4" w:name="_heading=h.m9i2491df2ua" w:colFirst="0" w:colLast="0"/>
      <w:bookmarkEnd w:id="4"/>
      <w:r w:rsidRPr="009E68CE">
        <w:rPr>
          <w:rFonts w:ascii="Montserrat" w:eastAsia="Proxima Nova" w:hAnsi="Montserrat" w:cs="Proxima Nova"/>
          <w:color w:val="434343"/>
          <w:sz w:val="34"/>
          <w:szCs w:val="34"/>
        </w:rPr>
        <w:t>KEY COMPETENCIES</w:t>
      </w:r>
      <w:r w:rsidR="004853A0" w:rsidRPr="009E68CE">
        <w:rPr>
          <w:rFonts w:ascii="Montserrat" w:eastAsia="Proxima Nova" w:hAnsi="Montserrat" w:cs="Proxima Nova"/>
          <w:color w:val="434343"/>
          <w:sz w:val="34"/>
          <w:szCs w:val="34"/>
        </w:rPr>
        <w:t xml:space="preserve"> </w:t>
      </w:r>
    </w:p>
    <w:p w14:paraId="7F683908" w14:textId="77777777" w:rsidR="00317EFA" w:rsidRPr="00317EFA" w:rsidRDefault="00317EFA" w:rsidP="00317EFA"/>
    <w:p w14:paraId="16D5E51D" w14:textId="77777777" w:rsidR="00317EFA" w:rsidRPr="00317EFA" w:rsidRDefault="00317EFA" w:rsidP="00317EFA">
      <w:pPr>
        <w:widowControl/>
        <w:numPr>
          <w:ilvl w:val="0"/>
          <w:numId w:val="25"/>
        </w:numPr>
        <w:spacing w:after="160" w:line="278" w:lineRule="auto"/>
        <w:rPr>
          <w:rFonts w:ascii="Montserrat" w:eastAsia="Aptos" w:hAnsi="Montserrat" w:cs="Times New Roman"/>
          <w:kern w:val="2"/>
          <w:sz w:val="24"/>
          <w:szCs w:val="24"/>
          <w14:ligatures w14:val="standardContextual"/>
        </w:rPr>
      </w:pPr>
      <w:r w:rsidRPr="00317EFA">
        <w:rPr>
          <w:rFonts w:ascii="Montserrat" w:eastAsia="Aptos" w:hAnsi="Montserrat" w:cs="Times New Roman"/>
          <w:kern w:val="2"/>
          <w:sz w:val="24"/>
          <w:szCs w:val="24"/>
          <w14:ligatures w14:val="standardContextual"/>
        </w:rPr>
        <w:t>Mechanical and electrical assembly proficiency</w:t>
      </w:r>
    </w:p>
    <w:p w14:paraId="26C33645" w14:textId="77777777" w:rsidR="00317EFA" w:rsidRPr="00317EFA" w:rsidRDefault="00317EFA" w:rsidP="00317EFA">
      <w:pPr>
        <w:widowControl/>
        <w:numPr>
          <w:ilvl w:val="0"/>
          <w:numId w:val="25"/>
        </w:numPr>
        <w:spacing w:after="160" w:line="278" w:lineRule="auto"/>
        <w:rPr>
          <w:rFonts w:ascii="Montserrat" w:eastAsia="Aptos" w:hAnsi="Montserrat" w:cs="Times New Roman"/>
          <w:kern w:val="2"/>
          <w:sz w:val="24"/>
          <w:szCs w:val="24"/>
          <w14:ligatures w14:val="standardContextual"/>
        </w:rPr>
      </w:pPr>
      <w:r w:rsidRPr="00317EFA">
        <w:rPr>
          <w:rFonts w:ascii="Montserrat" w:eastAsia="Aptos" w:hAnsi="Montserrat" w:cs="Times New Roman"/>
          <w:kern w:val="2"/>
          <w:sz w:val="24"/>
          <w:szCs w:val="24"/>
          <w14:ligatures w14:val="standardContextual"/>
        </w:rPr>
        <w:t>Knowledge of warehouse and shipping procedures</w:t>
      </w:r>
    </w:p>
    <w:p w14:paraId="38A67112" w14:textId="1422FF96" w:rsidR="00317EFA" w:rsidRPr="00317EFA" w:rsidRDefault="00317EFA" w:rsidP="009A3C87">
      <w:pPr>
        <w:widowControl/>
        <w:numPr>
          <w:ilvl w:val="0"/>
          <w:numId w:val="25"/>
        </w:numPr>
        <w:spacing w:after="160" w:line="278" w:lineRule="auto"/>
        <w:rPr>
          <w:rFonts w:ascii="Montserrat" w:eastAsia="Aptos" w:hAnsi="Montserrat" w:cs="Times New Roman"/>
          <w:kern w:val="2"/>
          <w:sz w:val="24"/>
          <w:szCs w:val="24"/>
          <w14:ligatures w14:val="standardContextual"/>
        </w:rPr>
      </w:pPr>
      <w:r w:rsidRPr="00317EFA">
        <w:rPr>
          <w:rFonts w:ascii="Montserrat" w:eastAsia="Aptos" w:hAnsi="Montserrat" w:cs="Times New Roman"/>
          <w:kern w:val="2"/>
          <w:sz w:val="24"/>
          <w:szCs w:val="24"/>
          <w14:ligatures w14:val="standardContextual"/>
        </w:rPr>
        <w:t>Strong attention to detail</w:t>
      </w:r>
      <w:r w:rsidR="001B23FC">
        <w:rPr>
          <w:rFonts w:ascii="Montserrat" w:eastAsia="Aptos" w:hAnsi="Montserrat" w:cs="Times New Roman"/>
          <w:kern w:val="2"/>
          <w:sz w:val="24"/>
          <w:szCs w:val="24"/>
          <w14:ligatures w14:val="standardContextual"/>
        </w:rPr>
        <w:t>, q</w:t>
      </w:r>
      <w:r w:rsidRPr="00317EFA">
        <w:rPr>
          <w:rFonts w:ascii="Montserrat" w:eastAsia="Aptos" w:hAnsi="Montserrat" w:cs="Times New Roman"/>
          <w:kern w:val="2"/>
          <w:sz w:val="24"/>
          <w:szCs w:val="24"/>
          <w14:ligatures w14:val="standardContextual"/>
        </w:rPr>
        <w:t xml:space="preserve">uality control and </w:t>
      </w:r>
      <w:r w:rsidR="001B23FC">
        <w:rPr>
          <w:rFonts w:ascii="Montserrat" w:eastAsia="Aptos" w:hAnsi="Montserrat" w:cs="Times New Roman"/>
          <w:kern w:val="2"/>
          <w:sz w:val="24"/>
          <w:szCs w:val="24"/>
          <w14:ligatures w14:val="standardContextual"/>
        </w:rPr>
        <w:t xml:space="preserve">accurate </w:t>
      </w:r>
      <w:r w:rsidRPr="00317EFA">
        <w:rPr>
          <w:rFonts w:ascii="Montserrat" w:eastAsia="Aptos" w:hAnsi="Montserrat" w:cs="Times New Roman"/>
          <w:kern w:val="2"/>
          <w:sz w:val="24"/>
          <w:szCs w:val="24"/>
          <w14:ligatures w14:val="standardContextual"/>
        </w:rPr>
        <w:t>documentation management</w:t>
      </w:r>
    </w:p>
    <w:p w14:paraId="644C9268" w14:textId="6502FEB8" w:rsidR="00317EFA" w:rsidRPr="00500F78" w:rsidRDefault="00317EFA" w:rsidP="00500F78">
      <w:pPr>
        <w:pStyle w:val="ListParagraph"/>
        <w:numPr>
          <w:ilvl w:val="0"/>
          <w:numId w:val="25"/>
        </w:numPr>
        <w:rPr>
          <w:rFonts w:ascii="Montserrat" w:eastAsia="Aptos" w:hAnsi="Montserrat" w:cs="Times New Roman"/>
          <w:kern w:val="2"/>
          <w:sz w:val="24"/>
          <w:szCs w:val="24"/>
          <w14:ligatures w14:val="standardContextual"/>
        </w:rPr>
      </w:pPr>
      <w:r w:rsidRPr="00500F78">
        <w:rPr>
          <w:rFonts w:ascii="Montserrat" w:eastAsia="Aptos" w:hAnsi="Montserrat" w:cs="Times New Roman"/>
          <w:kern w:val="2"/>
          <w:sz w:val="24"/>
          <w:szCs w:val="24"/>
          <w14:ligatures w14:val="standardContextual"/>
        </w:rPr>
        <w:t>Time management and ability to meet deadlines</w:t>
      </w:r>
      <w:r w:rsidR="00500F78" w:rsidRPr="00500F78">
        <w:rPr>
          <w:rFonts w:ascii="Montserrat" w:eastAsia="Aptos" w:hAnsi="Montserrat" w:cs="Times New Roman"/>
          <w:kern w:val="2"/>
          <w:sz w:val="24"/>
          <w:szCs w:val="24"/>
          <w14:ligatures w14:val="standardContextual"/>
        </w:rPr>
        <w:t xml:space="preserve"> with Adaptability to shifting production priorities</w:t>
      </w:r>
    </w:p>
    <w:p w14:paraId="68999BEF" w14:textId="77777777" w:rsidR="00317EFA" w:rsidRPr="00317EFA" w:rsidRDefault="00317EFA" w:rsidP="00317EFA">
      <w:pPr>
        <w:widowControl/>
        <w:numPr>
          <w:ilvl w:val="0"/>
          <w:numId w:val="25"/>
        </w:numPr>
        <w:spacing w:after="160" w:line="278" w:lineRule="auto"/>
        <w:rPr>
          <w:rFonts w:ascii="Montserrat" w:eastAsia="Aptos" w:hAnsi="Montserrat" w:cs="Times New Roman"/>
          <w:kern w:val="2"/>
          <w:sz w:val="24"/>
          <w:szCs w:val="24"/>
          <w14:ligatures w14:val="standardContextual"/>
        </w:rPr>
      </w:pPr>
      <w:r w:rsidRPr="00317EFA">
        <w:rPr>
          <w:rFonts w:ascii="Montserrat" w:eastAsia="Aptos" w:hAnsi="Montserrat" w:cs="Times New Roman"/>
          <w:kern w:val="2"/>
          <w:sz w:val="24"/>
          <w:szCs w:val="24"/>
          <w14:ligatures w14:val="standardContextual"/>
        </w:rPr>
        <w:t>Tool and equipment operation (soldering, crimping, hand/power tools)</w:t>
      </w:r>
    </w:p>
    <w:p w14:paraId="68001F33" w14:textId="77777777" w:rsidR="00317EFA" w:rsidRPr="00317EFA" w:rsidRDefault="00317EFA" w:rsidP="00317EFA">
      <w:pPr>
        <w:widowControl/>
        <w:numPr>
          <w:ilvl w:val="0"/>
          <w:numId w:val="25"/>
        </w:numPr>
        <w:spacing w:after="160" w:line="278" w:lineRule="auto"/>
        <w:rPr>
          <w:rFonts w:ascii="Montserrat" w:eastAsia="Aptos" w:hAnsi="Montserrat" w:cs="Times New Roman"/>
          <w:kern w:val="2"/>
          <w:sz w:val="24"/>
          <w:szCs w:val="24"/>
          <w14:ligatures w14:val="standardContextual"/>
        </w:rPr>
      </w:pPr>
      <w:r w:rsidRPr="00317EFA">
        <w:rPr>
          <w:rFonts w:ascii="Montserrat" w:eastAsia="Aptos" w:hAnsi="Montserrat" w:cs="Times New Roman"/>
          <w:kern w:val="2"/>
          <w:sz w:val="24"/>
          <w:szCs w:val="24"/>
          <w14:ligatures w14:val="standardContextual"/>
        </w:rPr>
        <w:t>Basic computer and record-keeping skills</w:t>
      </w:r>
    </w:p>
    <w:p w14:paraId="60C55092" w14:textId="6F20C1F1" w:rsidR="00317EFA" w:rsidRPr="00317EFA" w:rsidRDefault="00317EFA" w:rsidP="00500F78">
      <w:pPr>
        <w:widowControl/>
        <w:numPr>
          <w:ilvl w:val="0"/>
          <w:numId w:val="25"/>
        </w:numPr>
        <w:spacing w:after="160" w:line="278" w:lineRule="auto"/>
        <w:rPr>
          <w:rFonts w:ascii="Montserrat" w:eastAsia="Aptos" w:hAnsi="Montserrat" w:cs="Times New Roman"/>
          <w:kern w:val="2"/>
          <w:sz w:val="24"/>
          <w:szCs w:val="24"/>
          <w14:ligatures w14:val="standardContextual"/>
        </w:rPr>
      </w:pPr>
      <w:r w:rsidRPr="00317EFA">
        <w:rPr>
          <w:rFonts w:ascii="Montserrat" w:eastAsia="Aptos" w:hAnsi="Montserrat" w:cs="Times New Roman"/>
          <w:kern w:val="2"/>
          <w:sz w:val="24"/>
          <w:szCs w:val="24"/>
          <w14:ligatures w14:val="standardContextual"/>
        </w:rPr>
        <w:t>Team collaboration and communication</w:t>
      </w:r>
      <w:r w:rsidR="00500F78">
        <w:rPr>
          <w:rFonts w:ascii="Montserrat" w:eastAsia="Aptos" w:hAnsi="Montserrat" w:cs="Times New Roman"/>
          <w:kern w:val="2"/>
          <w:sz w:val="24"/>
          <w:szCs w:val="24"/>
          <w14:ligatures w14:val="standardContextual"/>
        </w:rPr>
        <w:t xml:space="preserve"> regarding p</w:t>
      </w:r>
      <w:r w:rsidRPr="00317EFA">
        <w:rPr>
          <w:rFonts w:ascii="Montserrat" w:eastAsia="Aptos" w:hAnsi="Montserrat" w:cs="Times New Roman"/>
          <w:kern w:val="2"/>
          <w:sz w:val="24"/>
          <w:szCs w:val="24"/>
          <w14:ligatures w14:val="standardContextual"/>
        </w:rPr>
        <w:t>roblem-solving and troubleshooting ability</w:t>
      </w:r>
    </w:p>
    <w:p w14:paraId="0CB0E183" w14:textId="77777777" w:rsidR="00317EFA" w:rsidRPr="00317EFA" w:rsidRDefault="00317EFA" w:rsidP="00317EFA">
      <w:pPr>
        <w:widowControl/>
        <w:numPr>
          <w:ilvl w:val="0"/>
          <w:numId w:val="25"/>
        </w:numPr>
        <w:spacing w:after="160" w:line="278" w:lineRule="auto"/>
        <w:rPr>
          <w:rFonts w:ascii="Montserrat" w:eastAsia="Aptos" w:hAnsi="Montserrat" w:cs="Times New Roman"/>
          <w:kern w:val="2"/>
          <w:sz w:val="24"/>
          <w:szCs w:val="24"/>
          <w14:ligatures w14:val="standardContextual"/>
        </w:rPr>
      </w:pPr>
      <w:r w:rsidRPr="00317EFA">
        <w:rPr>
          <w:rFonts w:ascii="Montserrat" w:eastAsia="Aptos" w:hAnsi="Montserrat" w:cs="Times New Roman"/>
          <w:kern w:val="2"/>
          <w:sz w:val="24"/>
          <w:szCs w:val="24"/>
          <w14:ligatures w14:val="standardContextual"/>
        </w:rPr>
        <w:t>Safety awareness and compliance mindset</w:t>
      </w:r>
    </w:p>
    <w:p w14:paraId="2C5BDF84" w14:textId="19583B15" w:rsidR="00317EFA" w:rsidRPr="006A7AB0" w:rsidRDefault="00317EFA" w:rsidP="006A7AB0">
      <w:pPr>
        <w:pStyle w:val="ListParagraph"/>
        <w:numPr>
          <w:ilvl w:val="0"/>
          <w:numId w:val="25"/>
        </w:numPr>
        <w:rPr>
          <w:rFonts w:ascii="Montserrat" w:eastAsia="Aptos" w:hAnsi="Montserrat" w:cs="Times New Roman"/>
          <w:kern w:val="2"/>
          <w:sz w:val="24"/>
          <w:szCs w:val="24"/>
          <w14:ligatures w14:val="standardContextual"/>
        </w:rPr>
      </w:pPr>
      <w:r w:rsidRPr="006A7AB0">
        <w:rPr>
          <w:rFonts w:ascii="Montserrat" w:eastAsia="Aptos" w:hAnsi="Montserrat" w:cs="Times New Roman"/>
          <w:kern w:val="2"/>
          <w:sz w:val="24"/>
          <w:szCs w:val="24"/>
          <w14:ligatures w14:val="standardContextual"/>
        </w:rPr>
        <w:t>Initiative and accountability for results</w:t>
      </w:r>
    </w:p>
    <w:p w14:paraId="5B9A974E" w14:textId="77777777" w:rsidR="00317EFA" w:rsidRPr="00317EFA" w:rsidRDefault="00317EFA" w:rsidP="00317EFA">
      <w:pPr>
        <w:widowControl/>
        <w:numPr>
          <w:ilvl w:val="0"/>
          <w:numId w:val="25"/>
        </w:numPr>
        <w:spacing w:after="160" w:line="278" w:lineRule="auto"/>
        <w:rPr>
          <w:rFonts w:ascii="Montserrat" w:eastAsia="Aptos" w:hAnsi="Montserrat" w:cs="Times New Roman"/>
          <w:kern w:val="2"/>
          <w:sz w:val="24"/>
          <w:szCs w:val="24"/>
          <w14:ligatures w14:val="standardContextual"/>
        </w:rPr>
      </w:pPr>
      <w:r w:rsidRPr="00317EFA">
        <w:rPr>
          <w:rFonts w:ascii="Montserrat" w:eastAsia="Aptos" w:hAnsi="Montserrat" w:cs="Times New Roman"/>
          <w:kern w:val="2"/>
          <w:sz w:val="24"/>
          <w:szCs w:val="24"/>
          <w14:ligatures w14:val="standardContextual"/>
        </w:rPr>
        <w:t>Physical stamina and dexterity for repetitive tasks</w:t>
      </w:r>
    </w:p>
    <w:p w14:paraId="4EDC5AF1" w14:textId="77777777" w:rsidR="00317EFA" w:rsidRDefault="00317EFA" w:rsidP="00317EFA">
      <w:pPr>
        <w:widowControl/>
        <w:numPr>
          <w:ilvl w:val="0"/>
          <w:numId w:val="25"/>
        </w:numPr>
        <w:spacing w:after="160" w:line="278" w:lineRule="auto"/>
        <w:rPr>
          <w:rFonts w:ascii="Montserrat" w:eastAsia="Aptos" w:hAnsi="Montserrat" w:cs="Times New Roman"/>
          <w:kern w:val="2"/>
          <w:sz w:val="24"/>
          <w:szCs w:val="24"/>
          <w14:ligatures w14:val="standardContextual"/>
        </w:rPr>
      </w:pPr>
      <w:r w:rsidRPr="00317EFA">
        <w:rPr>
          <w:rFonts w:ascii="Montserrat" w:eastAsia="Aptos" w:hAnsi="Montserrat" w:cs="Times New Roman"/>
          <w:kern w:val="2"/>
          <w:sz w:val="24"/>
          <w:szCs w:val="24"/>
          <w14:ligatures w14:val="standardContextual"/>
        </w:rPr>
        <w:lastRenderedPageBreak/>
        <w:t>Reliability and consistent work ethic</w:t>
      </w:r>
    </w:p>
    <w:p w14:paraId="7D87397A" w14:textId="03C024B4" w:rsidR="00317EFA" w:rsidRPr="006A7AB0" w:rsidRDefault="006A7AB0" w:rsidP="006A7AB0">
      <w:pPr>
        <w:pStyle w:val="ListParagraph"/>
        <w:numPr>
          <w:ilvl w:val="0"/>
          <w:numId w:val="25"/>
        </w:numPr>
        <w:rPr>
          <w:rFonts w:ascii="Montserrat" w:eastAsia="Aptos" w:hAnsi="Montserrat" w:cs="Times New Roman"/>
          <w:kern w:val="2"/>
          <w:sz w:val="24"/>
          <w:szCs w:val="24"/>
          <w14:ligatures w14:val="standardContextual"/>
        </w:rPr>
      </w:pPr>
      <w:r>
        <w:rPr>
          <w:rFonts w:ascii="Montserrat" w:eastAsia="Aptos" w:hAnsi="Montserrat" w:cs="Times New Roman"/>
          <w:kern w:val="2"/>
          <w:sz w:val="24"/>
          <w:szCs w:val="24"/>
          <w14:ligatures w14:val="standardContextual"/>
        </w:rPr>
        <w:t>C</w:t>
      </w:r>
      <w:r w:rsidRPr="006A7AB0">
        <w:rPr>
          <w:rFonts w:ascii="Montserrat" w:eastAsia="Aptos" w:hAnsi="Montserrat" w:cs="Times New Roman"/>
          <w:kern w:val="2"/>
          <w:sz w:val="24"/>
          <w:szCs w:val="24"/>
          <w14:ligatures w14:val="standardContextual"/>
        </w:rPr>
        <w:t>ustomer-focused approach to internal and external interactions</w:t>
      </w:r>
    </w:p>
    <w:p w14:paraId="0D04FBFB" w14:textId="223D465A" w:rsidR="002417BC" w:rsidRPr="009E68CE" w:rsidRDefault="00317A9B" w:rsidP="004853A0">
      <w:pPr>
        <w:widowControl/>
        <w:spacing w:after="0" w:line="240" w:lineRule="auto"/>
        <w:rPr>
          <w:rFonts w:ascii="Montserrat" w:eastAsia="Proxima Nova" w:hAnsi="Montserrat" w:cs="Proxima Nova"/>
          <w:b/>
          <w:color w:val="434343"/>
          <w:sz w:val="34"/>
          <w:szCs w:val="34"/>
        </w:rPr>
      </w:pPr>
      <w:r w:rsidRPr="009E68CE">
        <w:rPr>
          <w:rFonts w:ascii="Montserrat" w:eastAsia="Proxima Nova" w:hAnsi="Montserrat" w:cs="Proxima Nova"/>
          <w:b/>
          <w:color w:val="434343"/>
          <w:sz w:val="34"/>
          <w:szCs w:val="34"/>
        </w:rPr>
        <w:t>EDUCATION AND EXPERIENCE</w:t>
      </w:r>
      <w:r w:rsidR="004853A0" w:rsidRPr="009E68CE">
        <w:rPr>
          <w:rFonts w:ascii="Montserrat" w:eastAsia="Proxima Nova" w:hAnsi="Montserrat" w:cs="Proxima Nova"/>
          <w:b/>
          <w:color w:val="434343"/>
          <w:sz w:val="34"/>
          <w:szCs w:val="34"/>
        </w:rPr>
        <w:t xml:space="preserve"> </w:t>
      </w:r>
    </w:p>
    <w:p w14:paraId="68F7939C" w14:textId="77777777" w:rsidR="002417BC" w:rsidRPr="002161C4" w:rsidRDefault="002417BC" w:rsidP="004853A0">
      <w:pPr>
        <w:pStyle w:val="Heading2"/>
        <w:widowControl/>
        <w:spacing w:before="0" w:after="0" w:line="240" w:lineRule="auto"/>
        <w:rPr>
          <w:rFonts w:ascii="Montserrat" w:eastAsia="Proxima Nova" w:hAnsi="Montserrat" w:cs="Proxima Nova"/>
          <w:color w:val="0070C0"/>
          <w:sz w:val="34"/>
          <w:szCs w:val="34"/>
        </w:rPr>
      </w:pPr>
      <w:bookmarkStart w:id="5" w:name="_heading=h.k35csgg9wpod" w:colFirst="0" w:colLast="0"/>
      <w:bookmarkEnd w:id="5"/>
    </w:p>
    <w:p w14:paraId="6AE07C22" w14:textId="77777777" w:rsidR="002161C4" w:rsidRPr="002161C4" w:rsidRDefault="002161C4" w:rsidP="002161C4">
      <w:pPr>
        <w:widowControl/>
        <w:numPr>
          <w:ilvl w:val="0"/>
          <w:numId w:val="26"/>
        </w:numPr>
        <w:spacing w:before="100" w:beforeAutospacing="1" w:after="100" w:afterAutospacing="1" w:line="240" w:lineRule="auto"/>
        <w:rPr>
          <w:rFonts w:ascii="Montserrat" w:eastAsia="Times New Roman" w:hAnsi="Montserrat" w:cs="Times New Roman"/>
          <w:sz w:val="24"/>
          <w:szCs w:val="24"/>
        </w:rPr>
      </w:pPr>
      <w:r w:rsidRPr="002161C4">
        <w:rPr>
          <w:rFonts w:ascii="Montserrat" w:eastAsia="Times New Roman" w:hAnsi="Montserrat" w:cs="Times New Roman"/>
          <w:b/>
          <w:bCs/>
          <w:sz w:val="24"/>
          <w:szCs w:val="24"/>
        </w:rPr>
        <w:t>Required:</w:t>
      </w:r>
      <w:r w:rsidRPr="002161C4">
        <w:rPr>
          <w:rFonts w:ascii="Montserrat" w:eastAsia="Times New Roman" w:hAnsi="Montserrat" w:cs="Times New Roman"/>
          <w:sz w:val="24"/>
          <w:szCs w:val="24"/>
        </w:rPr>
        <w:t xml:space="preserve"> High school diploma or GED</w:t>
      </w:r>
    </w:p>
    <w:p w14:paraId="41070A41" w14:textId="77777777" w:rsidR="002161C4" w:rsidRPr="002161C4" w:rsidRDefault="002161C4" w:rsidP="002161C4">
      <w:pPr>
        <w:widowControl/>
        <w:numPr>
          <w:ilvl w:val="0"/>
          <w:numId w:val="26"/>
        </w:numPr>
        <w:spacing w:before="100" w:beforeAutospacing="1" w:after="100" w:afterAutospacing="1" w:line="240" w:lineRule="auto"/>
        <w:rPr>
          <w:rFonts w:ascii="Montserrat" w:eastAsia="Times New Roman" w:hAnsi="Montserrat" w:cs="Times New Roman"/>
          <w:sz w:val="24"/>
          <w:szCs w:val="24"/>
        </w:rPr>
      </w:pPr>
      <w:r w:rsidRPr="002161C4">
        <w:rPr>
          <w:rFonts w:ascii="Montserrat" w:eastAsia="Times New Roman" w:hAnsi="Montserrat" w:cs="Times New Roman"/>
          <w:b/>
          <w:bCs/>
          <w:sz w:val="24"/>
          <w:szCs w:val="24"/>
        </w:rPr>
        <w:t>Preferred:</w:t>
      </w:r>
      <w:r w:rsidRPr="002161C4">
        <w:rPr>
          <w:rFonts w:ascii="Montserrat" w:eastAsia="Times New Roman" w:hAnsi="Montserrat" w:cs="Times New Roman"/>
          <w:sz w:val="24"/>
          <w:szCs w:val="24"/>
        </w:rPr>
        <w:t xml:space="preserve"> Technical certificate or vocational training in electronics, manufacturing, or mechanics</w:t>
      </w:r>
    </w:p>
    <w:p w14:paraId="46213AA7" w14:textId="77777777" w:rsidR="002161C4" w:rsidRPr="002161C4" w:rsidRDefault="002161C4" w:rsidP="002161C4">
      <w:pPr>
        <w:widowControl/>
        <w:numPr>
          <w:ilvl w:val="0"/>
          <w:numId w:val="26"/>
        </w:numPr>
        <w:spacing w:before="100" w:beforeAutospacing="1" w:after="100" w:afterAutospacing="1" w:line="240" w:lineRule="auto"/>
        <w:rPr>
          <w:rFonts w:ascii="Montserrat" w:eastAsia="Times New Roman" w:hAnsi="Montserrat" w:cs="Times New Roman"/>
          <w:sz w:val="24"/>
          <w:szCs w:val="24"/>
        </w:rPr>
      </w:pPr>
      <w:r w:rsidRPr="002161C4">
        <w:rPr>
          <w:rFonts w:ascii="Montserrat" w:eastAsia="Times New Roman" w:hAnsi="Montserrat" w:cs="Times New Roman"/>
          <w:b/>
          <w:bCs/>
          <w:sz w:val="24"/>
          <w:szCs w:val="24"/>
        </w:rPr>
        <w:t>Experience:</w:t>
      </w:r>
    </w:p>
    <w:p w14:paraId="03D3E6BF" w14:textId="77777777" w:rsidR="002161C4" w:rsidRPr="002161C4" w:rsidRDefault="002161C4" w:rsidP="002161C4">
      <w:pPr>
        <w:widowControl/>
        <w:numPr>
          <w:ilvl w:val="1"/>
          <w:numId w:val="26"/>
        </w:numPr>
        <w:spacing w:before="100" w:beforeAutospacing="1" w:after="100" w:afterAutospacing="1" w:line="240" w:lineRule="auto"/>
        <w:rPr>
          <w:rFonts w:ascii="Montserrat" w:eastAsia="Times New Roman" w:hAnsi="Montserrat" w:cs="Times New Roman"/>
          <w:sz w:val="24"/>
          <w:szCs w:val="24"/>
        </w:rPr>
      </w:pPr>
      <w:r w:rsidRPr="002161C4">
        <w:rPr>
          <w:rFonts w:ascii="Montserrat" w:eastAsia="Times New Roman" w:hAnsi="Montserrat" w:cs="Times New Roman"/>
          <w:sz w:val="24"/>
          <w:szCs w:val="24"/>
        </w:rPr>
        <w:t>1–2 years in assembly, manufacturing, or warehouse operations</w:t>
      </w:r>
    </w:p>
    <w:p w14:paraId="7347EB33" w14:textId="77777777" w:rsidR="002161C4" w:rsidRPr="002161C4" w:rsidRDefault="002161C4" w:rsidP="002161C4">
      <w:pPr>
        <w:widowControl/>
        <w:numPr>
          <w:ilvl w:val="1"/>
          <w:numId w:val="26"/>
        </w:numPr>
        <w:spacing w:before="100" w:beforeAutospacing="1" w:after="100" w:afterAutospacing="1" w:line="240" w:lineRule="auto"/>
        <w:rPr>
          <w:rFonts w:ascii="Montserrat" w:eastAsia="Times New Roman" w:hAnsi="Montserrat" w:cs="Times New Roman"/>
          <w:sz w:val="24"/>
          <w:szCs w:val="24"/>
        </w:rPr>
      </w:pPr>
      <w:r w:rsidRPr="002161C4">
        <w:rPr>
          <w:rFonts w:ascii="Montserrat" w:eastAsia="Times New Roman" w:hAnsi="Montserrat" w:cs="Times New Roman"/>
          <w:sz w:val="24"/>
          <w:szCs w:val="24"/>
        </w:rPr>
        <w:t>Experience with hand/power tools and soldering equipment</w:t>
      </w:r>
    </w:p>
    <w:p w14:paraId="2916FE1D" w14:textId="77777777" w:rsidR="002161C4" w:rsidRPr="002161C4" w:rsidRDefault="002161C4" w:rsidP="002161C4">
      <w:pPr>
        <w:widowControl/>
        <w:numPr>
          <w:ilvl w:val="1"/>
          <w:numId w:val="26"/>
        </w:numPr>
        <w:spacing w:before="100" w:beforeAutospacing="1" w:after="100" w:afterAutospacing="1" w:line="240" w:lineRule="auto"/>
        <w:rPr>
          <w:rFonts w:ascii="Montserrat" w:eastAsia="Times New Roman" w:hAnsi="Montserrat" w:cs="Times New Roman"/>
          <w:sz w:val="24"/>
          <w:szCs w:val="24"/>
        </w:rPr>
      </w:pPr>
      <w:r w:rsidRPr="002161C4">
        <w:rPr>
          <w:rFonts w:ascii="Montserrat" w:eastAsia="Times New Roman" w:hAnsi="Montserrat" w:cs="Times New Roman"/>
          <w:sz w:val="24"/>
          <w:szCs w:val="24"/>
        </w:rPr>
        <w:t>6–12 months in shipping, packaging, or receiving preferred</w:t>
      </w:r>
    </w:p>
    <w:p w14:paraId="24B60762" w14:textId="77777777" w:rsidR="002161C4" w:rsidRPr="002161C4" w:rsidRDefault="002161C4" w:rsidP="002161C4"/>
    <w:p w14:paraId="7CE6B058" w14:textId="23C0B626" w:rsidR="002417BC" w:rsidRDefault="00317A9B" w:rsidP="004853A0">
      <w:pPr>
        <w:pStyle w:val="Heading2"/>
        <w:widowControl/>
        <w:spacing w:before="0" w:after="0" w:line="240" w:lineRule="auto"/>
        <w:rPr>
          <w:rFonts w:ascii="Montserrat" w:eastAsia="Proxima Nova" w:hAnsi="Montserrat" w:cs="Proxima Nova"/>
          <w:color w:val="434343"/>
          <w:sz w:val="34"/>
          <w:szCs w:val="34"/>
        </w:rPr>
      </w:pPr>
      <w:bookmarkStart w:id="6" w:name="_heading=h.9k65fkhfxn7w" w:colFirst="0" w:colLast="0"/>
      <w:bookmarkEnd w:id="6"/>
      <w:r w:rsidRPr="009E68CE">
        <w:rPr>
          <w:rFonts w:ascii="Montserrat" w:eastAsia="Proxima Nova" w:hAnsi="Montserrat" w:cs="Proxima Nova"/>
          <w:color w:val="434343"/>
          <w:sz w:val="34"/>
          <w:szCs w:val="34"/>
        </w:rPr>
        <w:t>PHYSICAL REQUIREMENTS</w:t>
      </w:r>
      <w:r w:rsidR="004853A0" w:rsidRPr="009E68CE">
        <w:rPr>
          <w:rFonts w:ascii="Montserrat" w:eastAsia="Proxima Nova" w:hAnsi="Montserrat" w:cs="Proxima Nova"/>
          <w:color w:val="434343"/>
          <w:sz w:val="34"/>
          <w:szCs w:val="34"/>
        </w:rPr>
        <w:t xml:space="preserve"> </w:t>
      </w:r>
    </w:p>
    <w:p w14:paraId="3345B481" w14:textId="77777777" w:rsidR="00DA4ED6" w:rsidRPr="00DA4ED6" w:rsidRDefault="00DA4ED6" w:rsidP="00DA4ED6"/>
    <w:p w14:paraId="45FE720A" w14:textId="77777777" w:rsidR="00051859" w:rsidRPr="00051859" w:rsidRDefault="00051859" w:rsidP="00051859">
      <w:pPr>
        <w:widowControl/>
        <w:numPr>
          <w:ilvl w:val="0"/>
          <w:numId w:val="27"/>
        </w:numPr>
        <w:spacing w:before="100" w:beforeAutospacing="1" w:after="100" w:afterAutospacing="1" w:line="240" w:lineRule="auto"/>
        <w:rPr>
          <w:rFonts w:ascii="Montserrat" w:eastAsia="Times New Roman" w:hAnsi="Montserrat" w:cs="Times New Roman"/>
          <w:sz w:val="24"/>
          <w:szCs w:val="24"/>
        </w:rPr>
      </w:pPr>
      <w:r w:rsidRPr="00051859">
        <w:rPr>
          <w:rFonts w:ascii="Montserrat" w:eastAsia="Times New Roman" w:hAnsi="Montserrat" w:cs="Times New Roman"/>
          <w:sz w:val="24"/>
          <w:szCs w:val="24"/>
        </w:rPr>
        <w:t xml:space="preserve">Ability to lift, carry, or move materials weighing up to </w:t>
      </w:r>
      <w:r w:rsidRPr="00051859">
        <w:rPr>
          <w:rFonts w:ascii="Montserrat" w:eastAsia="Times New Roman" w:hAnsi="Montserrat" w:cs="Times New Roman"/>
          <w:b/>
          <w:bCs/>
          <w:sz w:val="24"/>
          <w:szCs w:val="24"/>
        </w:rPr>
        <w:t>70 pounds</w:t>
      </w:r>
      <w:r w:rsidRPr="00051859">
        <w:rPr>
          <w:rFonts w:ascii="Montserrat" w:eastAsia="Times New Roman" w:hAnsi="Montserrat" w:cs="Times New Roman"/>
          <w:sz w:val="24"/>
          <w:szCs w:val="24"/>
        </w:rPr>
        <w:t xml:space="preserve"> occasionally</w:t>
      </w:r>
    </w:p>
    <w:p w14:paraId="4D69D1DC" w14:textId="77777777" w:rsidR="00051859" w:rsidRPr="00051859" w:rsidRDefault="00051859" w:rsidP="00051859">
      <w:pPr>
        <w:widowControl/>
        <w:numPr>
          <w:ilvl w:val="0"/>
          <w:numId w:val="27"/>
        </w:numPr>
        <w:spacing w:before="100" w:beforeAutospacing="1" w:after="100" w:afterAutospacing="1" w:line="240" w:lineRule="auto"/>
        <w:rPr>
          <w:rFonts w:ascii="Montserrat" w:eastAsia="Times New Roman" w:hAnsi="Montserrat" w:cs="Times New Roman"/>
          <w:sz w:val="24"/>
          <w:szCs w:val="24"/>
        </w:rPr>
      </w:pPr>
      <w:r w:rsidRPr="00051859">
        <w:rPr>
          <w:rFonts w:ascii="Montserrat" w:eastAsia="Times New Roman" w:hAnsi="Montserrat" w:cs="Times New Roman"/>
          <w:sz w:val="24"/>
          <w:szCs w:val="24"/>
        </w:rPr>
        <w:t>Frequent standing, bending, reaching, and handling tools or small parts</w:t>
      </w:r>
    </w:p>
    <w:p w14:paraId="6FA4B1CC" w14:textId="77777777" w:rsidR="00051859" w:rsidRPr="00051859" w:rsidRDefault="00051859" w:rsidP="00051859">
      <w:pPr>
        <w:widowControl/>
        <w:numPr>
          <w:ilvl w:val="0"/>
          <w:numId w:val="27"/>
        </w:numPr>
        <w:spacing w:before="100" w:beforeAutospacing="1" w:after="100" w:afterAutospacing="1" w:line="240" w:lineRule="auto"/>
        <w:rPr>
          <w:rFonts w:ascii="Montserrat" w:eastAsia="Times New Roman" w:hAnsi="Montserrat" w:cs="Times New Roman"/>
          <w:sz w:val="24"/>
          <w:szCs w:val="24"/>
        </w:rPr>
      </w:pPr>
      <w:r w:rsidRPr="00051859">
        <w:rPr>
          <w:rFonts w:ascii="Montserrat" w:eastAsia="Times New Roman" w:hAnsi="Montserrat" w:cs="Times New Roman"/>
          <w:sz w:val="24"/>
          <w:szCs w:val="24"/>
        </w:rPr>
        <w:t>Manual dexterity for fine assembly and soldering work</w:t>
      </w:r>
    </w:p>
    <w:p w14:paraId="1C45C6E3" w14:textId="77777777" w:rsidR="00051859" w:rsidRPr="00051859" w:rsidRDefault="00051859" w:rsidP="00051859">
      <w:pPr>
        <w:widowControl/>
        <w:numPr>
          <w:ilvl w:val="0"/>
          <w:numId w:val="27"/>
        </w:numPr>
        <w:spacing w:before="100" w:beforeAutospacing="1" w:after="100" w:afterAutospacing="1" w:line="240" w:lineRule="auto"/>
        <w:rPr>
          <w:rFonts w:ascii="Montserrat" w:eastAsia="Times New Roman" w:hAnsi="Montserrat" w:cs="Times New Roman"/>
          <w:sz w:val="24"/>
          <w:szCs w:val="24"/>
        </w:rPr>
      </w:pPr>
      <w:r w:rsidRPr="00051859">
        <w:rPr>
          <w:rFonts w:ascii="Montserrat" w:eastAsia="Times New Roman" w:hAnsi="Montserrat" w:cs="Times New Roman"/>
          <w:sz w:val="24"/>
          <w:szCs w:val="24"/>
        </w:rPr>
        <w:t>Ability to work in a warehouse environment with variable temperatures and noise levels</w:t>
      </w:r>
    </w:p>
    <w:p w14:paraId="3BEBBBF8" w14:textId="77777777" w:rsidR="00051859" w:rsidRPr="00051859" w:rsidRDefault="00051859" w:rsidP="00051859">
      <w:pPr>
        <w:widowControl/>
        <w:numPr>
          <w:ilvl w:val="0"/>
          <w:numId w:val="27"/>
        </w:numPr>
        <w:spacing w:before="100" w:beforeAutospacing="1" w:after="100" w:afterAutospacing="1" w:line="240" w:lineRule="auto"/>
        <w:rPr>
          <w:rFonts w:ascii="Montserrat" w:eastAsia="Times New Roman" w:hAnsi="Montserrat" w:cs="Times New Roman"/>
          <w:sz w:val="24"/>
          <w:szCs w:val="24"/>
        </w:rPr>
      </w:pPr>
      <w:r w:rsidRPr="00051859">
        <w:rPr>
          <w:rFonts w:ascii="Montserrat" w:eastAsia="Times New Roman" w:hAnsi="Montserrat" w:cs="Times New Roman"/>
          <w:sz w:val="24"/>
          <w:szCs w:val="24"/>
        </w:rPr>
        <w:t>Visual acuity for quality inspection and documentation</w:t>
      </w:r>
    </w:p>
    <w:p w14:paraId="20707FE8" w14:textId="51BDA829" w:rsidR="00DA4ED6" w:rsidRPr="00051859" w:rsidRDefault="00051859" w:rsidP="00DA4ED6">
      <w:pPr>
        <w:widowControl/>
        <w:numPr>
          <w:ilvl w:val="0"/>
          <w:numId w:val="27"/>
        </w:numPr>
        <w:spacing w:before="100" w:beforeAutospacing="1" w:after="100" w:afterAutospacing="1" w:line="240" w:lineRule="auto"/>
        <w:rPr>
          <w:rFonts w:ascii="Montserrat" w:eastAsia="Times New Roman" w:hAnsi="Montserrat" w:cs="Times New Roman"/>
          <w:sz w:val="24"/>
          <w:szCs w:val="24"/>
        </w:rPr>
      </w:pPr>
      <w:r w:rsidRPr="00051859">
        <w:rPr>
          <w:rFonts w:ascii="Montserrat" w:eastAsia="Times New Roman" w:hAnsi="Montserrat" w:cs="Times New Roman"/>
          <w:sz w:val="24"/>
          <w:szCs w:val="24"/>
        </w:rPr>
        <w:t>Reasonable accommodations may be made to enable individuals with disabilities to perform essential functions</w:t>
      </w:r>
    </w:p>
    <w:p w14:paraId="36F19722" w14:textId="3318A646" w:rsidR="00FF5F9F" w:rsidRPr="00FF5F9F" w:rsidRDefault="00317A9B" w:rsidP="00FF5F9F">
      <w:pPr>
        <w:pStyle w:val="Heading2"/>
        <w:widowControl/>
        <w:spacing w:before="0" w:after="0" w:line="240" w:lineRule="auto"/>
        <w:rPr>
          <w:rFonts w:ascii="Montserrat" w:eastAsia="Proxima Nova" w:hAnsi="Montserrat" w:cs="Proxima Nova"/>
          <w:color w:val="FF0000"/>
          <w:sz w:val="34"/>
          <w:szCs w:val="34"/>
        </w:rPr>
      </w:pPr>
      <w:bookmarkStart w:id="7" w:name="_heading=h.oxgxmlsa1vl4" w:colFirst="0" w:colLast="0"/>
      <w:bookmarkEnd w:id="7"/>
      <w:r w:rsidRPr="009E68CE">
        <w:rPr>
          <w:rFonts w:ascii="Montserrat" w:eastAsia="Proxima Nova" w:hAnsi="Montserrat" w:cs="Proxima Nova"/>
          <w:color w:val="434343"/>
          <w:sz w:val="34"/>
          <w:szCs w:val="34"/>
        </w:rPr>
        <w:t xml:space="preserve">BENEFITS </w:t>
      </w:r>
    </w:p>
    <w:p w14:paraId="14821FC6" w14:textId="77777777" w:rsidR="002417BC" w:rsidRPr="006D664A" w:rsidRDefault="00317A9B" w:rsidP="004853A0">
      <w:pPr>
        <w:widowControl/>
        <w:numPr>
          <w:ilvl w:val="0"/>
          <w:numId w:val="3"/>
        </w:numPr>
        <w:spacing w:after="0" w:line="240" w:lineRule="auto"/>
        <w:rPr>
          <w:rFonts w:ascii="Montserrat" w:eastAsia="Proxima Nova" w:hAnsi="Montserrat" w:cs="Proxima Nova"/>
          <w:color w:val="000000" w:themeColor="text1"/>
          <w:sz w:val="24"/>
          <w:szCs w:val="24"/>
        </w:rPr>
      </w:pPr>
      <w:r w:rsidRPr="006D664A">
        <w:rPr>
          <w:rFonts w:ascii="Montserrat" w:eastAsia="Proxima Nova" w:hAnsi="Montserrat" w:cs="Proxima Nova"/>
          <w:color w:val="000000" w:themeColor="text1"/>
          <w:sz w:val="24"/>
          <w:szCs w:val="24"/>
        </w:rPr>
        <w:t>Paid Holidays</w:t>
      </w:r>
    </w:p>
    <w:p w14:paraId="2AB4E66B" w14:textId="004B1E06" w:rsidR="002417BC" w:rsidRPr="006D664A" w:rsidRDefault="00317A9B" w:rsidP="006D664A">
      <w:pPr>
        <w:widowControl/>
        <w:numPr>
          <w:ilvl w:val="0"/>
          <w:numId w:val="3"/>
        </w:numPr>
        <w:spacing w:after="0" w:line="240" w:lineRule="auto"/>
        <w:rPr>
          <w:rFonts w:ascii="Montserrat" w:eastAsia="Proxima Nova" w:hAnsi="Montserrat" w:cs="Proxima Nova"/>
          <w:color w:val="000000" w:themeColor="text1"/>
          <w:sz w:val="24"/>
          <w:szCs w:val="24"/>
        </w:rPr>
      </w:pPr>
      <w:r w:rsidRPr="006D664A">
        <w:rPr>
          <w:rFonts w:ascii="Montserrat" w:eastAsia="Proxima Nova" w:hAnsi="Montserrat" w:cs="Proxima Nova"/>
          <w:color w:val="000000" w:themeColor="text1"/>
          <w:sz w:val="24"/>
          <w:szCs w:val="24"/>
        </w:rPr>
        <w:t xml:space="preserve">PTO Program </w:t>
      </w:r>
    </w:p>
    <w:p w14:paraId="78F866E4" w14:textId="77777777" w:rsidR="002417BC" w:rsidRDefault="00317A9B" w:rsidP="004853A0">
      <w:pPr>
        <w:widowControl/>
        <w:numPr>
          <w:ilvl w:val="0"/>
          <w:numId w:val="3"/>
        </w:numPr>
        <w:spacing w:after="0" w:line="240" w:lineRule="auto"/>
        <w:rPr>
          <w:rFonts w:ascii="Montserrat" w:eastAsia="Proxima Nova" w:hAnsi="Montserrat" w:cs="Proxima Nova"/>
          <w:color w:val="000000" w:themeColor="text1"/>
          <w:sz w:val="24"/>
          <w:szCs w:val="24"/>
        </w:rPr>
      </w:pPr>
      <w:r w:rsidRPr="006D664A">
        <w:rPr>
          <w:rFonts w:ascii="Montserrat" w:eastAsia="Proxima Nova" w:hAnsi="Montserrat" w:cs="Proxima Nova"/>
          <w:color w:val="000000" w:themeColor="text1"/>
          <w:sz w:val="24"/>
          <w:szCs w:val="24"/>
        </w:rPr>
        <w:t>Professional Training &amp; Development Opportunities</w:t>
      </w:r>
    </w:p>
    <w:p w14:paraId="71811FE6" w14:textId="77777777" w:rsidR="00461446" w:rsidRDefault="00461446" w:rsidP="00461446">
      <w:pPr>
        <w:widowControl/>
        <w:spacing w:after="0" w:line="240" w:lineRule="auto"/>
        <w:rPr>
          <w:rFonts w:ascii="Montserrat" w:eastAsia="Proxima Nova" w:hAnsi="Montserrat" w:cs="Proxima Nova"/>
          <w:color w:val="000000" w:themeColor="text1"/>
          <w:sz w:val="24"/>
          <w:szCs w:val="24"/>
        </w:rPr>
      </w:pPr>
    </w:p>
    <w:p w14:paraId="170F1BFD" w14:textId="39B180FF" w:rsidR="00461446" w:rsidRDefault="00461446">
      <w:pPr>
        <w:rPr>
          <w:rFonts w:ascii="Montserrat" w:eastAsia="Proxima Nova" w:hAnsi="Montserrat" w:cs="Proxima Nova"/>
          <w:color w:val="000000" w:themeColor="text1"/>
          <w:sz w:val="24"/>
          <w:szCs w:val="24"/>
        </w:rPr>
      </w:pPr>
      <w:r>
        <w:rPr>
          <w:rFonts w:ascii="Montserrat" w:eastAsia="Proxima Nova" w:hAnsi="Montserrat" w:cs="Proxima Nova"/>
          <w:color w:val="000000" w:themeColor="text1"/>
          <w:sz w:val="24"/>
          <w:szCs w:val="24"/>
        </w:rPr>
        <w:br w:type="page"/>
      </w:r>
    </w:p>
    <w:p w14:paraId="651AF5D5" w14:textId="77777777" w:rsidR="00461446" w:rsidRDefault="00461446" w:rsidP="00461446">
      <w:pPr>
        <w:widowControl/>
        <w:spacing w:after="0" w:line="240" w:lineRule="auto"/>
        <w:rPr>
          <w:rFonts w:ascii="Montserrat" w:eastAsia="Proxima Nova" w:hAnsi="Montserrat" w:cs="Proxima Nova"/>
          <w:b/>
          <w:color w:val="434343"/>
          <w:sz w:val="34"/>
          <w:szCs w:val="34"/>
        </w:rPr>
      </w:pPr>
      <w:r w:rsidRPr="009E68CE">
        <w:rPr>
          <w:rFonts w:ascii="Montserrat" w:eastAsia="Proxima Nova" w:hAnsi="Montserrat" w:cs="Proxima Nova"/>
          <w:b/>
          <w:color w:val="434343"/>
          <w:sz w:val="34"/>
          <w:szCs w:val="34"/>
        </w:rPr>
        <w:lastRenderedPageBreak/>
        <w:t>COMMITMENT TO DIVERSITY</w:t>
      </w:r>
    </w:p>
    <w:p w14:paraId="795D71D2" w14:textId="77777777" w:rsidR="00E67480" w:rsidRPr="009E68CE" w:rsidRDefault="00E67480" w:rsidP="00461446">
      <w:pPr>
        <w:widowControl/>
        <w:spacing w:after="0" w:line="240" w:lineRule="auto"/>
        <w:rPr>
          <w:rFonts w:ascii="Montserrat" w:eastAsia="Proxima Nova" w:hAnsi="Montserrat" w:cs="Proxima Nova"/>
          <w:b/>
          <w:color w:val="434343"/>
          <w:sz w:val="34"/>
          <w:szCs w:val="34"/>
        </w:rPr>
      </w:pPr>
    </w:p>
    <w:p w14:paraId="5655D5BA" w14:textId="0C2B56A5" w:rsidR="00461446" w:rsidRPr="009E68CE" w:rsidRDefault="00461446" w:rsidP="00461446">
      <w:pPr>
        <w:widowControl/>
        <w:spacing w:after="0" w:line="240" w:lineRule="auto"/>
        <w:jc w:val="both"/>
        <w:rPr>
          <w:rFonts w:ascii="Montserrat" w:eastAsia="Proxima Nova" w:hAnsi="Montserrat" w:cs="Proxima Nova"/>
          <w:sz w:val="24"/>
          <w:szCs w:val="24"/>
        </w:rPr>
      </w:pPr>
      <w:r w:rsidRPr="009E68CE">
        <w:rPr>
          <w:rFonts w:ascii="Montserrat" w:eastAsia="Proxima Nova" w:hAnsi="Montserrat" w:cs="Proxima Nova"/>
          <w:sz w:val="24"/>
          <w:szCs w:val="24"/>
        </w:rPr>
        <w:t xml:space="preserve">As an equal opportunity employer committed to meeting the needs of a multigenerational and multicultural workforce, </w:t>
      </w:r>
      <w:r w:rsidRPr="00461446">
        <w:rPr>
          <w:rFonts w:ascii="Montserrat" w:eastAsia="Proxima Nova" w:hAnsi="Montserrat" w:cs="Proxima Nova"/>
          <w:color w:val="262626" w:themeColor="text1" w:themeTint="D9"/>
          <w:sz w:val="24"/>
          <w:szCs w:val="24"/>
        </w:rPr>
        <w:t>Cathtect USA, Inc</w:t>
      </w:r>
      <w:r w:rsidRPr="00461446">
        <w:rPr>
          <w:rFonts w:ascii="Montserrat" w:eastAsia="Proxima Nova" w:hAnsi="Montserrat" w:cs="Proxima Nova"/>
          <w:b/>
          <w:bCs/>
          <w:color w:val="262626" w:themeColor="text1" w:themeTint="D9"/>
          <w:sz w:val="24"/>
          <w:szCs w:val="24"/>
        </w:rPr>
        <w:t xml:space="preserve"> </w:t>
      </w:r>
      <w:r w:rsidRPr="009E68CE">
        <w:rPr>
          <w:rFonts w:ascii="Montserrat" w:eastAsia="Proxima Nova" w:hAnsi="Montserrat" w:cs="Proxima Nova"/>
          <w:sz w:val="24"/>
          <w:szCs w:val="24"/>
        </w:rPr>
        <w:t>recognizes that a diverse staff, reflective of our community, is an integral and welcome part of a successful and ethical business.  We hire local talent at all levels regardless of race, color, religion, age, national origin, gender, gender identity, sexual orientation, or disability and actively foster inclusion in all forms both within our company and across interactions with clients, candidates, and partners.</w:t>
      </w:r>
    </w:p>
    <w:p w14:paraId="69AE7713" w14:textId="77777777" w:rsidR="00461446" w:rsidRPr="006D664A" w:rsidRDefault="00461446" w:rsidP="00461446">
      <w:pPr>
        <w:widowControl/>
        <w:spacing w:after="0" w:line="240" w:lineRule="auto"/>
        <w:rPr>
          <w:rFonts w:ascii="Montserrat" w:eastAsia="Proxima Nova" w:hAnsi="Montserrat" w:cs="Proxima Nova"/>
          <w:color w:val="000000" w:themeColor="text1"/>
          <w:sz w:val="24"/>
          <w:szCs w:val="24"/>
        </w:rPr>
      </w:pPr>
    </w:p>
    <w:p w14:paraId="5C4D5420" w14:textId="77777777" w:rsidR="004853A0" w:rsidRPr="009E68CE" w:rsidRDefault="004853A0" w:rsidP="004853A0">
      <w:pPr>
        <w:widowControl/>
        <w:spacing w:after="0" w:line="240" w:lineRule="auto"/>
        <w:rPr>
          <w:rFonts w:ascii="Montserrat" w:eastAsia="Proxima Nova" w:hAnsi="Montserrat" w:cs="Proxima Nova"/>
          <w:sz w:val="24"/>
          <w:szCs w:val="24"/>
        </w:rPr>
      </w:pPr>
    </w:p>
    <w:p w14:paraId="051752B9" w14:textId="6687B750" w:rsidR="002417BC" w:rsidRPr="006D664A" w:rsidRDefault="00317A9B" w:rsidP="005439C4">
      <w:pPr>
        <w:widowControl/>
        <w:spacing w:after="0" w:line="240" w:lineRule="auto"/>
        <w:jc w:val="both"/>
        <w:rPr>
          <w:rFonts w:ascii="Montserrat" w:eastAsia="Proxima Nova" w:hAnsi="Montserrat" w:cs="Proxima Nova"/>
          <w:color w:val="000000" w:themeColor="text1"/>
          <w:sz w:val="24"/>
          <w:szCs w:val="24"/>
        </w:rPr>
      </w:pPr>
      <w:r w:rsidRPr="009E68CE">
        <w:rPr>
          <w:rFonts w:ascii="Montserrat" w:eastAsia="Proxima Nova" w:hAnsi="Montserrat" w:cs="Proxima Nova"/>
          <w:b/>
          <w:sz w:val="24"/>
          <w:szCs w:val="24"/>
        </w:rPr>
        <w:t xml:space="preserve">If this position caught your eye, send us your resume! </w:t>
      </w:r>
      <w:r w:rsidR="004853A0" w:rsidRPr="009E68CE">
        <w:rPr>
          <w:rFonts w:ascii="Montserrat" w:eastAsia="Proxima Nova" w:hAnsi="Montserrat" w:cs="Proxima Nova"/>
          <w:b/>
          <w:sz w:val="24"/>
          <w:szCs w:val="24"/>
        </w:rPr>
        <w:t xml:space="preserve"> </w:t>
      </w:r>
      <w:r w:rsidRPr="006D664A">
        <w:rPr>
          <w:rFonts w:ascii="Montserrat" w:eastAsia="Proxima Nova" w:hAnsi="Montserrat" w:cs="Proxima Nova"/>
          <w:color w:val="000000" w:themeColor="text1"/>
          <w:sz w:val="24"/>
          <w:szCs w:val="24"/>
        </w:rPr>
        <w:t xml:space="preserve">For best consideration, include the job title and source where you found this position in the subject line of your email to </w:t>
      </w:r>
      <w:r w:rsidR="006D664A" w:rsidRPr="006D664A">
        <w:rPr>
          <w:rFonts w:ascii="Montserrat" w:eastAsia="Proxima Nova" w:hAnsi="Montserrat" w:cs="Proxima Nova"/>
          <w:color w:val="000000" w:themeColor="text1"/>
          <w:sz w:val="24"/>
          <w:szCs w:val="24"/>
        </w:rPr>
        <w:t>accounting</w:t>
      </w:r>
      <w:r w:rsidR="00F43419">
        <w:rPr>
          <w:rFonts w:ascii="Montserrat" w:eastAsia="Proxima Nova" w:hAnsi="Montserrat" w:cs="Proxima Nova"/>
          <w:color w:val="000000" w:themeColor="text1"/>
          <w:sz w:val="24"/>
          <w:szCs w:val="24"/>
        </w:rPr>
        <w:t xml:space="preserve"> </w:t>
      </w:r>
      <w:r w:rsidRPr="006D664A">
        <w:rPr>
          <w:rFonts w:ascii="Montserrat" w:eastAsia="Proxima Nova" w:hAnsi="Montserrat" w:cs="Proxima Nova"/>
          <w:color w:val="000000" w:themeColor="text1"/>
          <w:sz w:val="24"/>
          <w:szCs w:val="24"/>
        </w:rPr>
        <w:t>@</w:t>
      </w:r>
      <w:r w:rsidR="006D664A" w:rsidRPr="006D664A">
        <w:rPr>
          <w:rFonts w:ascii="Montserrat" w:eastAsia="Proxima Nova" w:hAnsi="Montserrat" w:cs="Proxima Nova"/>
          <w:color w:val="000000" w:themeColor="text1"/>
          <w:sz w:val="24"/>
          <w:szCs w:val="24"/>
        </w:rPr>
        <w:t>cathtect</w:t>
      </w:r>
      <w:r w:rsidRPr="006D664A">
        <w:rPr>
          <w:rFonts w:ascii="Montserrat" w:eastAsia="Proxima Nova" w:hAnsi="Montserrat" w:cs="Proxima Nova"/>
          <w:color w:val="000000" w:themeColor="text1"/>
          <w:sz w:val="24"/>
          <w:szCs w:val="24"/>
        </w:rPr>
        <w:t xml:space="preserve">.com. </w:t>
      </w:r>
      <w:r w:rsidR="004853A0" w:rsidRPr="006D664A">
        <w:rPr>
          <w:rFonts w:ascii="Montserrat" w:eastAsia="Proxima Nova" w:hAnsi="Montserrat" w:cs="Proxima Nova"/>
          <w:color w:val="000000" w:themeColor="text1"/>
          <w:sz w:val="24"/>
          <w:szCs w:val="24"/>
        </w:rPr>
        <w:t xml:space="preserve"> </w:t>
      </w:r>
      <w:r w:rsidRPr="006D664A">
        <w:rPr>
          <w:rFonts w:ascii="Montserrat" w:eastAsia="Proxima Nova" w:hAnsi="Montserrat" w:cs="Proxima Nova"/>
          <w:color w:val="000000" w:themeColor="text1"/>
          <w:sz w:val="24"/>
          <w:szCs w:val="24"/>
        </w:rPr>
        <w:t>Already a</w:t>
      </w:r>
      <w:r w:rsidR="004853A0" w:rsidRPr="006D664A">
        <w:rPr>
          <w:rFonts w:ascii="Montserrat" w:eastAsia="Proxima Nova" w:hAnsi="Montserrat" w:cs="Proxima Nova"/>
          <w:color w:val="000000" w:themeColor="text1"/>
          <w:sz w:val="24"/>
          <w:szCs w:val="24"/>
        </w:rPr>
        <w:t xml:space="preserve"> </w:t>
      </w:r>
      <w:r w:rsidR="006D664A" w:rsidRPr="006D664A">
        <w:rPr>
          <w:rFonts w:ascii="Montserrat" w:eastAsia="Proxima Nova" w:hAnsi="Montserrat" w:cs="Proxima Nova"/>
          <w:color w:val="000000" w:themeColor="text1"/>
          <w:sz w:val="24"/>
          <w:szCs w:val="24"/>
        </w:rPr>
        <w:t>Cathtect</w:t>
      </w:r>
      <w:r w:rsidRPr="006D664A">
        <w:rPr>
          <w:rFonts w:ascii="Montserrat" w:eastAsia="Proxima Nova" w:hAnsi="Montserrat" w:cs="Proxima Nova"/>
          <w:color w:val="000000" w:themeColor="text1"/>
          <w:sz w:val="24"/>
          <w:szCs w:val="24"/>
        </w:rPr>
        <w:t xml:space="preserve"> candidate? </w:t>
      </w:r>
      <w:r w:rsidR="004853A0" w:rsidRPr="006D664A">
        <w:rPr>
          <w:rFonts w:ascii="Montserrat" w:eastAsia="Proxima Nova" w:hAnsi="Montserrat" w:cs="Proxima Nova"/>
          <w:color w:val="000000" w:themeColor="text1"/>
          <w:sz w:val="24"/>
          <w:szCs w:val="24"/>
        </w:rPr>
        <w:t xml:space="preserve"> </w:t>
      </w:r>
      <w:r w:rsidRPr="006D664A">
        <w:rPr>
          <w:rFonts w:ascii="Montserrat" w:eastAsia="Proxima Nova" w:hAnsi="Montserrat" w:cs="Proxima Nova"/>
          <w:color w:val="000000" w:themeColor="text1"/>
          <w:sz w:val="24"/>
          <w:szCs w:val="24"/>
        </w:rPr>
        <w:t>Please connect directly with your recruiter to discuss this opportunity.</w:t>
      </w:r>
    </w:p>
    <w:p w14:paraId="2FFCDAB1" w14:textId="77777777" w:rsidR="005439C4" w:rsidRDefault="005439C4" w:rsidP="005439C4">
      <w:pPr>
        <w:widowControl/>
        <w:spacing w:after="0" w:line="240" w:lineRule="auto"/>
        <w:jc w:val="both"/>
        <w:rPr>
          <w:rFonts w:ascii="Montserrat" w:eastAsia="Proxima Nova" w:hAnsi="Montserrat" w:cs="Proxima Nova"/>
          <w:sz w:val="24"/>
          <w:szCs w:val="24"/>
        </w:rPr>
      </w:pPr>
    </w:p>
    <w:p w14:paraId="515B5DC6" w14:textId="77777777" w:rsidR="005439C4" w:rsidRDefault="005439C4" w:rsidP="005439C4">
      <w:pPr>
        <w:widowControl/>
        <w:spacing w:after="0" w:line="240" w:lineRule="auto"/>
        <w:jc w:val="both"/>
        <w:rPr>
          <w:rFonts w:ascii="Montserrat" w:eastAsia="Proxima Nova" w:hAnsi="Montserrat" w:cs="Proxima Nova"/>
          <w:sz w:val="24"/>
          <w:szCs w:val="24"/>
        </w:rPr>
      </w:pPr>
    </w:p>
    <w:p w14:paraId="79DFA16D" w14:textId="53B170C0" w:rsidR="00461446" w:rsidRDefault="00FC50D0" w:rsidP="00DA4ED6">
      <w:pPr>
        <w:rPr>
          <w:rFonts w:ascii="Montserrat" w:eastAsia="Proxima Nova" w:hAnsi="Montserrat" w:cs="Proxima Nova"/>
          <w:b/>
          <w:bCs/>
          <w:sz w:val="24"/>
          <w:szCs w:val="24"/>
        </w:rPr>
      </w:pPr>
      <w:r>
        <w:rPr>
          <w:rFonts w:ascii="Montserrat" w:eastAsia="Proxima Nova" w:hAnsi="Montserrat" w:cs="Proxima Nova"/>
          <w:b/>
          <w:bCs/>
          <w:sz w:val="24"/>
          <w:szCs w:val="24"/>
        </w:rPr>
        <w:br w:type="page"/>
      </w:r>
    </w:p>
    <w:sectPr w:rsidR="00461446">
      <w:headerReference w:type="default" r:id="rId11"/>
      <w:footerReference w:type="default" r:id="rId12"/>
      <w:pgSz w:w="12240" w:h="15840"/>
      <w:pgMar w:top="1440" w:right="1080" w:bottom="1440" w:left="108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EF6EB" w14:textId="77777777" w:rsidR="00006C35" w:rsidRDefault="00006C35">
      <w:pPr>
        <w:spacing w:after="0" w:line="240" w:lineRule="auto"/>
      </w:pPr>
      <w:r>
        <w:separator/>
      </w:r>
    </w:p>
  </w:endnote>
  <w:endnote w:type="continuationSeparator" w:id="0">
    <w:p w14:paraId="4332DC04" w14:textId="77777777" w:rsidR="00006C35" w:rsidRDefault="00006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Proxima Nova">
    <w:altName w:val="Tahoma"/>
    <w:charset w:val="00"/>
    <w:family w:val="auto"/>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3658" w14:textId="77777777" w:rsidR="002417BC" w:rsidRDefault="002417BC">
    <w:pPr>
      <w:pBdr>
        <w:top w:val="nil"/>
        <w:left w:val="nil"/>
        <w:bottom w:val="nil"/>
        <w:right w:val="nil"/>
        <w:between w:val="nil"/>
      </w:pBdr>
      <w:tabs>
        <w:tab w:val="center" w:pos="4680"/>
        <w:tab w:val="right" w:pos="9360"/>
      </w:tabs>
      <w:spacing w:after="0" w:line="240" w:lineRule="auto"/>
      <w:jc w:val="center"/>
      <w:rPr>
        <w:color w:val="000000"/>
      </w:rPr>
    </w:pPr>
  </w:p>
  <w:p w14:paraId="5C2AD849" w14:textId="77777777" w:rsidR="002417BC" w:rsidRDefault="002417B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B64EE" w14:textId="77777777" w:rsidR="00006C35" w:rsidRDefault="00006C35">
      <w:pPr>
        <w:spacing w:after="0" w:line="240" w:lineRule="auto"/>
      </w:pPr>
      <w:r>
        <w:separator/>
      </w:r>
    </w:p>
  </w:footnote>
  <w:footnote w:type="continuationSeparator" w:id="0">
    <w:p w14:paraId="16388C56" w14:textId="77777777" w:rsidR="00006C35" w:rsidRDefault="00006C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3E621" w14:textId="20F82C4B" w:rsidR="002417BC" w:rsidRDefault="00317A9B">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28"/>
        <w:szCs w:val="28"/>
      </w:rPr>
    </w:pPr>
    <w:r>
      <w:rPr>
        <w:rFonts w:ascii="Arial" w:eastAsia="Arial" w:hAnsi="Arial" w:cs="Arial"/>
        <w:sz w:val="28"/>
        <w:szCs w:val="28"/>
      </w:rPr>
      <w:t xml:space="preserve">          </w:t>
    </w:r>
    <w:r>
      <w:rPr>
        <w:rFonts w:ascii="Proxima Nova" w:eastAsia="Proxima Nova" w:hAnsi="Proxima Nova" w:cs="Proxima Nova"/>
        <w:sz w:val="34"/>
        <w:szCs w:val="34"/>
      </w:rPr>
      <w:t xml:space="preserve">    </w:t>
    </w:r>
    <w:r w:rsidR="005439C4">
      <w:rPr>
        <w:rFonts w:ascii="Times New Roman" w:eastAsia="Times New Roman" w:hAnsi="Times New Roman" w:cs="Times New Roman"/>
        <w:b/>
        <w:noProof/>
        <w:color w:val="000000"/>
        <w:sz w:val="32"/>
        <w:szCs w:val="32"/>
      </w:rPr>
      <w:drawing>
        <wp:inline distT="0" distB="0" distL="0" distR="0" wp14:anchorId="6BC7EEAB" wp14:editId="4D3EDA39">
          <wp:extent cx="2093976" cy="916115"/>
          <wp:effectExtent l="0" t="0" r="1905" b="0"/>
          <wp:docPr id="995885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885768" name="Picture 995885768"/>
                  <pic:cNvPicPr/>
                </pic:nvPicPr>
                <pic:blipFill>
                  <a:blip r:embed="rId1">
                    <a:extLst>
                      <a:ext uri="{28A0092B-C50C-407E-A947-70E740481C1C}">
                        <a14:useLocalDpi xmlns:a14="http://schemas.microsoft.com/office/drawing/2010/main" val="0"/>
                      </a:ext>
                    </a:extLst>
                  </a:blip>
                  <a:stretch>
                    <a:fillRect/>
                  </a:stretch>
                </pic:blipFill>
                <pic:spPr>
                  <a:xfrm>
                    <a:off x="0" y="0"/>
                    <a:ext cx="2093976" cy="916115"/>
                  </a:xfrm>
                  <a:prstGeom prst="rect">
                    <a:avLst/>
                  </a:prstGeom>
                </pic:spPr>
              </pic:pic>
            </a:graphicData>
          </a:graphic>
        </wp:inline>
      </w:drawing>
    </w:r>
    <w:r>
      <w:rPr>
        <w:rFonts w:ascii="Times New Roman" w:eastAsia="Times New Roman" w:hAnsi="Times New Roman" w:cs="Times New Roman"/>
        <w:b/>
        <w:color w:val="000000"/>
        <w:sz w:val="32"/>
        <w:szCs w:val="32"/>
      </w:rPr>
      <w:t xml:space="preserve">                                             </w:t>
    </w:r>
    <w:r>
      <w:rPr>
        <w:noProof/>
      </w:rPr>
      <w:drawing>
        <wp:anchor distT="0" distB="0" distL="0" distR="0" simplePos="0" relativeHeight="251658240" behindDoc="0" locked="0" layoutInCell="1" hidden="0" allowOverlap="1" wp14:anchorId="2C24C1C4" wp14:editId="192A4795">
          <wp:simplePos x="0" y="0"/>
          <wp:positionH relativeFrom="column">
            <wp:posOffset>-1352546</wp:posOffset>
          </wp:positionH>
          <wp:positionV relativeFrom="paragraph">
            <wp:posOffset>-457194</wp:posOffset>
          </wp:positionV>
          <wp:extent cx="8891588" cy="190500"/>
          <wp:effectExtent l="0" t="0" r="0" b="0"/>
          <wp:wrapTopAndBottom distT="0" distB="0"/>
          <wp:docPr id="6"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2"/>
                  <a:srcRect/>
                  <a:stretch>
                    <a:fillRect/>
                  </a:stretch>
                </pic:blipFill>
                <pic:spPr>
                  <a:xfrm>
                    <a:off x="0" y="0"/>
                    <a:ext cx="8891588" cy="1905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5736"/>
    <w:multiLevelType w:val="multilevel"/>
    <w:tmpl w:val="039A6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A3658D"/>
    <w:multiLevelType w:val="multilevel"/>
    <w:tmpl w:val="1D9E8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12181"/>
    <w:multiLevelType w:val="hybridMultilevel"/>
    <w:tmpl w:val="15826C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6A765D"/>
    <w:multiLevelType w:val="hybridMultilevel"/>
    <w:tmpl w:val="7C10E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0112EB"/>
    <w:multiLevelType w:val="multilevel"/>
    <w:tmpl w:val="D5585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9B1153"/>
    <w:multiLevelType w:val="hybridMultilevel"/>
    <w:tmpl w:val="A622E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C38D2"/>
    <w:multiLevelType w:val="multilevel"/>
    <w:tmpl w:val="2F02AE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4D19AD"/>
    <w:multiLevelType w:val="hybridMultilevel"/>
    <w:tmpl w:val="494AF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695E0A"/>
    <w:multiLevelType w:val="multilevel"/>
    <w:tmpl w:val="E95C1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A8D0DE1"/>
    <w:multiLevelType w:val="multilevel"/>
    <w:tmpl w:val="2ADE0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A31F7D"/>
    <w:multiLevelType w:val="multilevel"/>
    <w:tmpl w:val="7FF2E5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893161D"/>
    <w:multiLevelType w:val="multilevel"/>
    <w:tmpl w:val="F9561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6E762F"/>
    <w:multiLevelType w:val="multilevel"/>
    <w:tmpl w:val="53C047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EE76F8A"/>
    <w:multiLevelType w:val="multilevel"/>
    <w:tmpl w:val="9E84AA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0E13362"/>
    <w:multiLevelType w:val="hybridMultilevel"/>
    <w:tmpl w:val="FA02C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131D35"/>
    <w:multiLevelType w:val="hybridMultilevel"/>
    <w:tmpl w:val="698EE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EF2077"/>
    <w:multiLevelType w:val="multilevel"/>
    <w:tmpl w:val="716CA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534238"/>
    <w:multiLevelType w:val="hybridMultilevel"/>
    <w:tmpl w:val="33EEA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403CFB"/>
    <w:multiLevelType w:val="multilevel"/>
    <w:tmpl w:val="316A40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627343F"/>
    <w:multiLevelType w:val="multilevel"/>
    <w:tmpl w:val="2AC64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747D1C"/>
    <w:multiLevelType w:val="multilevel"/>
    <w:tmpl w:val="E568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C76C0D"/>
    <w:multiLevelType w:val="hybridMultilevel"/>
    <w:tmpl w:val="F948F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D17D2E"/>
    <w:multiLevelType w:val="multilevel"/>
    <w:tmpl w:val="29E6A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6915A2"/>
    <w:multiLevelType w:val="multilevel"/>
    <w:tmpl w:val="35426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391774"/>
    <w:multiLevelType w:val="multilevel"/>
    <w:tmpl w:val="ED8EEA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C7A3278"/>
    <w:multiLevelType w:val="multilevel"/>
    <w:tmpl w:val="AC12C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2117BD"/>
    <w:multiLevelType w:val="multilevel"/>
    <w:tmpl w:val="B612636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714380287">
    <w:abstractNumId w:val="10"/>
  </w:num>
  <w:num w:numId="2" w16cid:durableId="1668365312">
    <w:abstractNumId w:val="12"/>
  </w:num>
  <w:num w:numId="3" w16cid:durableId="336807722">
    <w:abstractNumId w:val="8"/>
  </w:num>
  <w:num w:numId="4" w16cid:durableId="198858297">
    <w:abstractNumId w:val="18"/>
  </w:num>
  <w:num w:numId="5" w16cid:durableId="221016660">
    <w:abstractNumId w:val="13"/>
  </w:num>
  <w:num w:numId="6" w16cid:durableId="719209908">
    <w:abstractNumId w:val="6"/>
  </w:num>
  <w:num w:numId="7" w16cid:durableId="151484762">
    <w:abstractNumId w:val="24"/>
  </w:num>
  <w:num w:numId="8" w16cid:durableId="1280182654">
    <w:abstractNumId w:val="17"/>
  </w:num>
  <w:num w:numId="9" w16cid:durableId="2002931608">
    <w:abstractNumId w:val="15"/>
  </w:num>
  <w:num w:numId="10" w16cid:durableId="1497112247">
    <w:abstractNumId w:val="3"/>
  </w:num>
  <w:num w:numId="11" w16cid:durableId="1329670118">
    <w:abstractNumId w:val="21"/>
  </w:num>
  <w:num w:numId="12" w16cid:durableId="972324186">
    <w:abstractNumId w:val="14"/>
  </w:num>
  <w:num w:numId="13" w16cid:durableId="730928666">
    <w:abstractNumId w:val="7"/>
  </w:num>
  <w:num w:numId="14" w16cid:durableId="1365786872">
    <w:abstractNumId w:val="22"/>
  </w:num>
  <w:num w:numId="15" w16cid:durableId="796678379">
    <w:abstractNumId w:val="11"/>
  </w:num>
  <w:num w:numId="16" w16cid:durableId="1412047780">
    <w:abstractNumId w:val="19"/>
  </w:num>
  <w:num w:numId="17" w16cid:durableId="1711688134">
    <w:abstractNumId w:val="23"/>
  </w:num>
  <w:num w:numId="18" w16cid:durableId="320014041">
    <w:abstractNumId w:val="20"/>
  </w:num>
  <w:num w:numId="19" w16cid:durableId="407191395">
    <w:abstractNumId w:val="2"/>
  </w:num>
  <w:num w:numId="20" w16cid:durableId="1827941649">
    <w:abstractNumId w:val="0"/>
  </w:num>
  <w:num w:numId="21" w16cid:durableId="38745496">
    <w:abstractNumId w:val="9"/>
  </w:num>
  <w:num w:numId="22" w16cid:durableId="1493597239">
    <w:abstractNumId w:val="5"/>
  </w:num>
  <w:num w:numId="23" w16cid:durableId="1108231487">
    <w:abstractNumId w:val="16"/>
  </w:num>
  <w:num w:numId="24" w16cid:durableId="915358157">
    <w:abstractNumId w:val="26"/>
  </w:num>
  <w:num w:numId="25" w16cid:durableId="1882591432">
    <w:abstractNumId w:val="4"/>
  </w:num>
  <w:num w:numId="26" w16cid:durableId="1112169431">
    <w:abstractNumId w:val="25"/>
  </w:num>
  <w:num w:numId="27" w16cid:durableId="144014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7BC"/>
    <w:rsid w:val="00006C35"/>
    <w:rsid w:val="00032950"/>
    <w:rsid w:val="00051859"/>
    <w:rsid w:val="00070DF9"/>
    <w:rsid w:val="00077F08"/>
    <w:rsid w:val="00081966"/>
    <w:rsid w:val="000D12E6"/>
    <w:rsid w:val="00170993"/>
    <w:rsid w:val="001B23FC"/>
    <w:rsid w:val="001E0521"/>
    <w:rsid w:val="001E7271"/>
    <w:rsid w:val="00212934"/>
    <w:rsid w:val="002161C4"/>
    <w:rsid w:val="002417BC"/>
    <w:rsid w:val="00261F72"/>
    <w:rsid w:val="00284177"/>
    <w:rsid w:val="00286B4D"/>
    <w:rsid w:val="0029651D"/>
    <w:rsid w:val="002D375B"/>
    <w:rsid w:val="002E6B99"/>
    <w:rsid w:val="00317A9B"/>
    <w:rsid w:val="00317EFA"/>
    <w:rsid w:val="00322AE9"/>
    <w:rsid w:val="0037269C"/>
    <w:rsid w:val="00376C26"/>
    <w:rsid w:val="003864A2"/>
    <w:rsid w:val="00391B66"/>
    <w:rsid w:val="003F2131"/>
    <w:rsid w:val="004508E9"/>
    <w:rsid w:val="00450B58"/>
    <w:rsid w:val="00461446"/>
    <w:rsid w:val="004853A0"/>
    <w:rsid w:val="0049330E"/>
    <w:rsid w:val="004A09EA"/>
    <w:rsid w:val="00500F78"/>
    <w:rsid w:val="005439C4"/>
    <w:rsid w:val="00550A28"/>
    <w:rsid w:val="005F2895"/>
    <w:rsid w:val="00600737"/>
    <w:rsid w:val="00632287"/>
    <w:rsid w:val="0064514E"/>
    <w:rsid w:val="00646AB3"/>
    <w:rsid w:val="00655862"/>
    <w:rsid w:val="006711D4"/>
    <w:rsid w:val="00691745"/>
    <w:rsid w:val="006A7AB0"/>
    <w:rsid w:val="006D664A"/>
    <w:rsid w:val="006F5691"/>
    <w:rsid w:val="00705544"/>
    <w:rsid w:val="00712EB6"/>
    <w:rsid w:val="007137B5"/>
    <w:rsid w:val="00725005"/>
    <w:rsid w:val="00737A8C"/>
    <w:rsid w:val="00772922"/>
    <w:rsid w:val="0077400A"/>
    <w:rsid w:val="007A18B5"/>
    <w:rsid w:val="007A49CC"/>
    <w:rsid w:val="008025F6"/>
    <w:rsid w:val="008062F7"/>
    <w:rsid w:val="008726A2"/>
    <w:rsid w:val="0087385C"/>
    <w:rsid w:val="00874AC0"/>
    <w:rsid w:val="00896CE8"/>
    <w:rsid w:val="008A70F2"/>
    <w:rsid w:val="008B12A2"/>
    <w:rsid w:val="008D55CD"/>
    <w:rsid w:val="00901264"/>
    <w:rsid w:val="00954511"/>
    <w:rsid w:val="009A3C87"/>
    <w:rsid w:val="009E68CE"/>
    <w:rsid w:val="00A442AF"/>
    <w:rsid w:val="00A63B02"/>
    <w:rsid w:val="00A66D34"/>
    <w:rsid w:val="00A86ABE"/>
    <w:rsid w:val="00AB0CF0"/>
    <w:rsid w:val="00AC6E96"/>
    <w:rsid w:val="00AC7F86"/>
    <w:rsid w:val="00AE6E36"/>
    <w:rsid w:val="00B20E90"/>
    <w:rsid w:val="00B213CC"/>
    <w:rsid w:val="00B235C1"/>
    <w:rsid w:val="00B32AD0"/>
    <w:rsid w:val="00B725B7"/>
    <w:rsid w:val="00B921D2"/>
    <w:rsid w:val="00B9446C"/>
    <w:rsid w:val="00B95D78"/>
    <w:rsid w:val="00B96581"/>
    <w:rsid w:val="00BA7026"/>
    <w:rsid w:val="00BA7ADD"/>
    <w:rsid w:val="00BB2E5A"/>
    <w:rsid w:val="00BC2AB0"/>
    <w:rsid w:val="00BC56E9"/>
    <w:rsid w:val="00BD1195"/>
    <w:rsid w:val="00C16E55"/>
    <w:rsid w:val="00C257AC"/>
    <w:rsid w:val="00C50DB9"/>
    <w:rsid w:val="00C66FCF"/>
    <w:rsid w:val="00C76C63"/>
    <w:rsid w:val="00CB02F5"/>
    <w:rsid w:val="00D01F1F"/>
    <w:rsid w:val="00D27F5B"/>
    <w:rsid w:val="00D452F1"/>
    <w:rsid w:val="00D564A9"/>
    <w:rsid w:val="00D631F6"/>
    <w:rsid w:val="00D97DFA"/>
    <w:rsid w:val="00DA4ED6"/>
    <w:rsid w:val="00DB4DE3"/>
    <w:rsid w:val="00DC62DF"/>
    <w:rsid w:val="00DD1B40"/>
    <w:rsid w:val="00DE21E7"/>
    <w:rsid w:val="00E45FA2"/>
    <w:rsid w:val="00E57871"/>
    <w:rsid w:val="00E67480"/>
    <w:rsid w:val="00EA0248"/>
    <w:rsid w:val="00ED3A35"/>
    <w:rsid w:val="00F0572B"/>
    <w:rsid w:val="00F05F87"/>
    <w:rsid w:val="00F24FC2"/>
    <w:rsid w:val="00F42D37"/>
    <w:rsid w:val="00F43419"/>
    <w:rsid w:val="00F70B93"/>
    <w:rsid w:val="00FB4CEE"/>
    <w:rsid w:val="00FC2666"/>
    <w:rsid w:val="00FC50D0"/>
    <w:rsid w:val="00FF5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7659D"/>
  <w15:docId w15:val="{57AA6CFC-88A6-EF40-BFBA-00A4C7319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DE3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2D8"/>
    <w:rPr>
      <w:rFonts w:ascii="Tahoma" w:hAnsi="Tahoma" w:cs="Tahoma"/>
      <w:sz w:val="16"/>
      <w:szCs w:val="16"/>
    </w:rPr>
  </w:style>
  <w:style w:type="paragraph" w:styleId="Header">
    <w:name w:val="header"/>
    <w:basedOn w:val="Normal"/>
    <w:link w:val="HeaderChar"/>
    <w:unhideWhenUsed/>
    <w:rsid w:val="00DE32D8"/>
    <w:pPr>
      <w:tabs>
        <w:tab w:val="center" w:pos="4680"/>
        <w:tab w:val="right" w:pos="9360"/>
      </w:tabs>
      <w:spacing w:after="0" w:line="240" w:lineRule="auto"/>
    </w:pPr>
  </w:style>
  <w:style w:type="character" w:customStyle="1" w:styleId="HeaderChar">
    <w:name w:val="Header Char"/>
    <w:basedOn w:val="DefaultParagraphFont"/>
    <w:link w:val="Header"/>
    <w:rsid w:val="00DE32D8"/>
  </w:style>
  <w:style w:type="paragraph" w:styleId="Footer">
    <w:name w:val="footer"/>
    <w:basedOn w:val="Normal"/>
    <w:link w:val="FooterChar"/>
    <w:uiPriority w:val="99"/>
    <w:unhideWhenUsed/>
    <w:rsid w:val="00DE3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2D8"/>
  </w:style>
  <w:style w:type="paragraph" w:styleId="NoSpacing">
    <w:name w:val="No Spacing"/>
    <w:uiPriority w:val="1"/>
    <w:qFormat/>
    <w:rsid w:val="00675376"/>
    <w:pPr>
      <w:widowControl/>
      <w:spacing w:after="0" w:line="240" w:lineRule="auto"/>
    </w:pPr>
  </w:style>
  <w:style w:type="paragraph" w:styleId="ListParagraph">
    <w:name w:val="List Paragraph"/>
    <w:basedOn w:val="Normal"/>
    <w:uiPriority w:val="34"/>
    <w:qFormat/>
    <w:rsid w:val="00D34349"/>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5439C4"/>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35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C4B9DnwGaeznyjDOd1GrGNKcFg==">AMUW2mU9kQOLnZPSDw6h73gactSZsomnltQP2+2VftTE30oIu8dpHmxLiFDUijCk3xrB/XByR+6Id1FZqzpNm3XLi1avhS5sLehsYFM+faXa2c4eLoGjus745r9eAIvYGp0qSbYlj2xjzNWA46B3ecDlsNV0FfvQ8Lcpth5NikjTjkAgy9ZCjLHHQuUc+viXhbeeu/3e5+6T/xzpkPjVtPPcWLpiMb8SDv6SKmqQxBITiSsCmGhv4LgShYgFJhZn3BmHAS/zCXsyluVLdmcEm4rW4voz5mEGJ1yzqrMNCd29FlXyWflkExM=</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e0d1ca-0135-422f-89c2-e353e987feeb">
      <Terms xmlns="http://schemas.microsoft.com/office/infopath/2007/PartnerControls"/>
    </lcf76f155ced4ddcb4097134ff3c332f>
    <TaxCatchAll xmlns="43e8d553-0dc4-41bc-b036-601b40a85d2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3D832F9ACE7447981B6AA4ABB89792" ma:contentTypeVersion="15" ma:contentTypeDescription="Create a new document." ma:contentTypeScope="" ma:versionID="ba7308304930be3c4a9e244dc2bfa155">
  <xsd:schema xmlns:xsd="http://www.w3.org/2001/XMLSchema" xmlns:xs="http://www.w3.org/2001/XMLSchema" xmlns:p="http://schemas.microsoft.com/office/2006/metadata/properties" xmlns:ns2="3ae0d1ca-0135-422f-89c2-e353e987feeb" xmlns:ns3="43e8d553-0dc4-41bc-b036-601b40a85d2a" targetNamespace="http://schemas.microsoft.com/office/2006/metadata/properties" ma:root="true" ma:fieldsID="4fe34804f0cd974b96a72c6c31ecbf1b" ns2:_="" ns3:_="">
    <xsd:import namespace="3ae0d1ca-0135-422f-89c2-e353e987feeb"/>
    <xsd:import namespace="43e8d553-0dc4-41bc-b036-601b40a85d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0d1ca-0135-422f-89c2-e353e987fe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2576e9-e484-4cf7-8598-c9603b553a4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e8d553-0dc4-41bc-b036-601b40a85d2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d0468d-d383-431c-9df5-68712eb365ff}" ma:internalName="TaxCatchAll" ma:showField="CatchAllData" ma:web="43e8d553-0dc4-41bc-b036-601b40a85d2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19A85F2-1F97-4220-B2BF-5EE235E0ACEB}">
  <ds:schemaRefs>
    <ds:schemaRef ds:uri="http://schemas.microsoft.com/office/2006/metadata/properties"/>
    <ds:schemaRef ds:uri="http://schemas.microsoft.com/office/infopath/2007/PartnerControls"/>
    <ds:schemaRef ds:uri="3ae0d1ca-0135-422f-89c2-e353e987feeb"/>
    <ds:schemaRef ds:uri="43e8d553-0dc4-41bc-b036-601b40a85d2a"/>
  </ds:schemaRefs>
</ds:datastoreItem>
</file>

<file path=customXml/itemProps3.xml><?xml version="1.0" encoding="utf-8"?>
<ds:datastoreItem xmlns:ds="http://schemas.openxmlformats.org/officeDocument/2006/customXml" ds:itemID="{69EF14DA-C566-4665-BEF7-97DB14258BEC}">
  <ds:schemaRefs>
    <ds:schemaRef ds:uri="http://schemas.microsoft.com/sharepoint/v3/contenttype/forms"/>
  </ds:schemaRefs>
</ds:datastoreItem>
</file>

<file path=customXml/itemProps4.xml><?xml version="1.0" encoding="utf-8"?>
<ds:datastoreItem xmlns:ds="http://schemas.openxmlformats.org/officeDocument/2006/customXml" ds:itemID="{3E4EC242-311D-4E24-B65A-9F8CCE5B3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0d1ca-0135-422f-89c2-e353e987feeb"/>
    <ds:schemaRef ds:uri="43e8d553-0dc4-41bc-b036-601b40a85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Woehl</dc:creator>
  <cp:lastModifiedBy>Accounting (Cathtect)</cp:lastModifiedBy>
  <cp:revision>2</cp:revision>
  <cp:lastPrinted>2026-01-19T17:26:00Z</cp:lastPrinted>
  <dcterms:created xsi:type="dcterms:W3CDTF">2026-03-04T18:42:00Z</dcterms:created>
  <dcterms:modified xsi:type="dcterms:W3CDTF">2026-03-04T18:42:00Z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2013-10-23T00:00:00Z</vt:filetime>
  </property>
  <property fmtid="{D5CDD505-2E9C-101B-9397-08002B2CF9AE}" pid="3" name="LastSaved">
    <vt:filetime>2013-10-23T00:00:00Z</vt:filetime>
  </property>
  <property fmtid="{D5CDD505-2E9C-101B-9397-08002B2CF9AE}" pid="4" name="ContentTypeId">
    <vt:lpwstr>0x0101007B3D832F9ACE7447981B6AA4ABB89792</vt:lpwstr>
  </property>
  <property fmtid="{D5CDD505-2E9C-101B-9397-08002B2CF9AE}" pid="5" name="MediaServiceImageTags">
    <vt:lpwstr/>
  </property>
</Properties>
</file>