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E805" w14:textId="3C8C5DDA" w:rsidR="00227A48" w:rsidRDefault="00227A48" w:rsidP="00227A48">
      <w:pPr>
        <w:jc w:val="center"/>
      </w:pPr>
      <w:r>
        <w:t>JOB DESCRIPTION</w:t>
      </w:r>
    </w:p>
    <w:p w14:paraId="2C3D5C82" w14:textId="289B066D" w:rsidR="00227A48" w:rsidRPr="00227A48" w:rsidRDefault="00227A48" w:rsidP="00227A48">
      <w:pPr>
        <w:jc w:val="center"/>
        <w:rPr>
          <w:b/>
          <w:bCs/>
        </w:rPr>
      </w:pPr>
      <w:r w:rsidRPr="00227A48">
        <w:rPr>
          <w:b/>
          <w:bCs/>
        </w:rPr>
        <w:t>Job Title: Cathodic Protection Field &amp; Product Technician</w:t>
      </w:r>
    </w:p>
    <w:p w14:paraId="1781C453" w14:textId="6DFA0922" w:rsidR="00227A48" w:rsidRPr="007F2269" w:rsidRDefault="00227A48" w:rsidP="00227A48">
      <w:pPr>
        <w:rPr>
          <w:sz w:val="22"/>
          <w:szCs w:val="22"/>
        </w:rPr>
      </w:pPr>
      <w:r w:rsidRPr="007F2269">
        <w:rPr>
          <w:sz w:val="22"/>
          <w:szCs w:val="22"/>
        </w:rPr>
        <w:t>POSITION SUMMARY</w:t>
      </w:r>
    </w:p>
    <w:p w14:paraId="68556351" w14:textId="77777777" w:rsidR="00227A48" w:rsidRPr="007F2269" w:rsidRDefault="00227A48" w:rsidP="00227A48">
      <w:pPr>
        <w:rPr>
          <w:sz w:val="22"/>
          <w:szCs w:val="22"/>
        </w:rPr>
      </w:pPr>
      <w:r w:rsidRPr="007F2269">
        <w:rPr>
          <w:sz w:val="22"/>
          <w:szCs w:val="22"/>
        </w:rPr>
        <w:t>The Cathodic Protection Field &amp; Product Technician supports the operational and technical functions of the company through hands-on work in the warehouse, product assembly, and field installations. This role assists with preparing products for shipment, assembling system components, maintaining warehouse organization, and supporting field installation and testing of cathodic protection systems. The technician works closely with the operations team and customers to ensure accurate execution of technical tasks while maintaining high standards of safety, quality, and efficiency. The position will involve travel to project sites and ongoing training to build technical expertise. Success in this role requires self-motivation, accountability, and a commitment to advancing Cathtect USA’s mission, values, and long-term business objectives.</w:t>
      </w:r>
    </w:p>
    <w:p w14:paraId="65DCBB0D" w14:textId="77777777" w:rsidR="00227A48" w:rsidRPr="007F2269" w:rsidRDefault="00227A48" w:rsidP="00227A48">
      <w:pPr>
        <w:rPr>
          <w:sz w:val="22"/>
          <w:szCs w:val="22"/>
        </w:rPr>
      </w:pPr>
    </w:p>
    <w:p w14:paraId="7B8FBE39" w14:textId="612F486B" w:rsidR="00227A48" w:rsidRPr="007F2269" w:rsidRDefault="00227A48" w:rsidP="00227A48">
      <w:pPr>
        <w:rPr>
          <w:sz w:val="22"/>
          <w:szCs w:val="22"/>
        </w:rPr>
      </w:pPr>
      <w:r w:rsidRPr="007F2269">
        <w:rPr>
          <w:sz w:val="22"/>
          <w:szCs w:val="22"/>
        </w:rPr>
        <w:t>ABOUT CATHTECT USA, INC</w:t>
      </w:r>
    </w:p>
    <w:p w14:paraId="54819960" w14:textId="77777777" w:rsidR="00227A48" w:rsidRPr="007F2269" w:rsidRDefault="00227A48" w:rsidP="00227A48">
      <w:pPr>
        <w:rPr>
          <w:sz w:val="22"/>
          <w:szCs w:val="22"/>
        </w:rPr>
      </w:pPr>
      <w:r w:rsidRPr="007F2269">
        <w:rPr>
          <w:sz w:val="22"/>
          <w:szCs w:val="22"/>
        </w:rPr>
        <w:t>We are Cathtect, we provide corrosion solutions, and we are growing by the day. Our mission is to deliver trusted cathodic protection, corrosion product and service solutions with customer service that sets us apart.  We are intentional and passionate in our pursuit of seeing every team member reach their personal, professional, and financial goals through the work we do together.  Our core values are the backbone of our business and guide our hiring process: we are solution driven, disciplined, accountable, customer focused, aligned and results oriented with a focus on trust.</w:t>
      </w:r>
    </w:p>
    <w:p w14:paraId="0AE5DDB5" w14:textId="6FF94D0F" w:rsidR="00227A48" w:rsidRPr="007F2269" w:rsidRDefault="00227A48">
      <w:pPr>
        <w:rPr>
          <w:sz w:val="22"/>
          <w:szCs w:val="22"/>
        </w:rPr>
      </w:pPr>
      <w:r w:rsidRPr="007F2269">
        <w:rPr>
          <w:sz w:val="22"/>
          <w:szCs w:val="22"/>
        </w:rPr>
        <w:br w:type="page"/>
      </w:r>
    </w:p>
    <w:p w14:paraId="4A0E229F" w14:textId="77777777" w:rsidR="00227A48" w:rsidRPr="007F2269" w:rsidRDefault="00227A48" w:rsidP="00227A48">
      <w:pPr>
        <w:rPr>
          <w:sz w:val="22"/>
          <w:szCs w:val="22"/>
        </w:rPr>
      </w:pPr>
    </w:p>
    <w:p w14:paraId="5D909702" w14:textId="77777777" w:rsidR="00227A48" w:rsidRPr="007F2269" w:rsidRDefault="00227A48" w:rsidP="00227A48">
      <w:pPr>
        <w:rPr>
          <w:sz w:val="22"/>
          <w:szCs w:val="22"/>
        </w:rPr>
      </w:pPr>
    </w:p>
    <w:p w14:paraId="45B0B9C1" w14:textId="77777777" w:rsidR="00227A48" w:rsidRPr="007F2269" w:rsidRDefault="00227A48" w:rsidP="00227A48">
      <w:pPr>
        <w:rPr>
          <w:sz w:val="22"/>
          <w:szCs w:val="22"/>
        </w:rPr>
      </w:pPr>
    </w:p>
    <w:p w14:paraId="6692D60C" w14:textId="77777777" w:rsidR="00227A48" w:rsidRPr="007F2269" w:rsidRDefault="00227A48" w:rsidP="00227A48">
      <w:pPr>
        <w:rPr>
          <w:sz w:val="22"/>
          <w:szCs w:val="22"/>
        </w:rPr>
      </w:pPr>
    </w:p>
    <w:p w14:paraId="2F771676" w14:textId="27D30C7D" w:rsidR="00227A48" w:rsidRPr="007F2269" w:rsidRDefault="00227A48" w:rsidP="00227A48">
      <w:pPr>
        <w:rPr>
          <w:sz w:val="22"/>
          <w:szCs w:val="22"/>
        </w:rPr>
      </w:pPr>
      <w:r w:rsidRPr="007F2269">
        <w:rPr>
          <w:sz w:val="22"/>
          <w:szCs w:val="22"/>
        </w:rPr>
        <w:t xml:space="preserve">PERFORMANCE OBJECTIVES </w:t>
      </w:r>
    </w:p>
    <w:p w14:paraId="06A57F11" w14:textId="77777777" w:rsidR="00227A48" w:rsidRPr="007F2269" w:rsidRDefault="00227A48" w:rsidP="00227A48">
      <w:pPr>
        <w:rPr>
          <w:sz w:val="22"/>
          <w:szCs w:val="22"/>
        </w:rPr>
      </w:pPr>
      <w:r w:rsidRPr="007F2269">
        <w:rPr>
          <w:sz w:val="22"/>
          <w:szCs w:val="22"/>
        </w:rPr>
        <w:t>The following objectives outline the primary responsibilities of the role in order of importance:</w:t>
      </w:r>
    </w:p>
    <w:p w14:paraId="16086C9F" w14:textId="77777777" w:rsidR="00227A48" w:rsidRPr="007F2269" w:rsidRDefault="00227A48" w:rsidP="00227A48">
      <w:pPr>
        <w:ind w:left="720" w:hanging="720"/>
        <w:rPr>
          <w:sz w:val="22"/>
          <w:szCs w:val="22"/>
        </w:rPr>
      </w:pPr>
      <w:r w:rsidRPr="007F2269">
        <w:rPr>
          <w:sz w:val="22"/>
          <w:szCs w:val="22"/>
        </w:rPr>
        <w:t>1.</w:t>
      </w:r>
      <w:r w:rsidRPr="007F2269">
        <w:rPr>
          <w:sz w:val="22"/>
          <w:szCs w:val="22"/>
        </w:rPr>
        <w:tab/>
        <w:t>Support Cathodic Protection Field Installations – Assist with installation, testing, monitoring, and maintenance of cathodic protection systems at customer project sites.</w:t>
      </w:r>
    </w:p>
    <w:p w14:paraId="5C3BC123" w14:textId="3C3811D0" w:rsidR="00227A48" w:rsidRPr="007F2269" w:rsidRDefault="00227A48" w:rsidP="00227A48">
      <w:pPr>
        <w:rPr>
          <w:sz w:val="22"/>
          <w:szCs w:val="22"/>
        </w:rPr>
      </w:pPr>
      <w:r w:rsidRPr="007F2269">
        <w:rPr>
          <w:sz w:val="22"/>
          <w:szCs w:val="22"/>
        </w:rPr>
        <w:t>2.</w:t>
      </w:r>
      <w:r w:rsidRPr="007F2269">
        <w:rPr>
          <w:sz w:val="22"/>
          <w:szCs w:val="22"/>
        </w:rPr>
        <w:tab/>
        <w:t>Travel for Field Projects – Participate in field assignments as required to support c</w:t>
      </w:r>
      <w:r w:rsidRPr="007F2269">
        <w:rPr>
          <w:sz w:val="22"/>
          <w:szCs w:val="22"/>
        </w:rPr>
        <w:tab/>
        <w:t>c</w:t>
      </w:r>
      <w:r w:rsidRPr="007F2269">
        <w:rPr>
          <w:sz w:val="22"/>
          <w:szCs w:val="22"/>
        </w:rPr>
        <w:t>ustomer installations and service work.</w:t>
      </w:r>
    </w:p>
    <w:p w14:paraId="7B6D5073" w14:textId="77777777" w:rsidR="00227A48" w:rsidRPr="007F2269" w:rsidRDefault="00227A48" w:rsidP="00227A48">
      <w:pPr>
        <w:ind w:left="720" w:hanging="720"/>
        <w:rPr>
          <w:sz w:val="22"/>
          <w:szCs w:val="22"/>
        </w:rPr>
      </w:pPr>
      <w:r w:rsidRPr="007F2269">
        <w:rPr>
          <w:sz w:val="22"/>
          <w:szCs w:val="22"/>
        </w:rPr>
        <w:t>3.</w:t>
      </w:r>
      <w:r w:rsidRPr="007F2269">
        <w:rPr>
          <w:sz w:val="22"/>
          <w:szCs w:val="22"/>
        </w:rPr>
        <w:tab/>
        <w:t>Technical Support for Operations Team – Provide hands-on assistance to technicians, engineers, and operations staff during projects and installations.</w:t>
      </w:r>
    </w:p>
    <w:p w14:paraId="2BB44BD5" w14:textId="77777777" w:rsidR="00227A48" w:rsidRPr="007F2269" w:rsidRDefault="00227A48" w:rsidP="00227A48">
      <w:pPr>
        <w:ind w:left="720" w:hanging="720"/>
        <w:rPr>
          <w:sz w:val="22"/>
          <w:szCs w:val="22"/>
        </w:rPr>
      </w:pPr>
      <w:r w:rsidRPr="007F2269">
        <w:rPr>
          <w:sz w:val="22"/>
          <w:szCs w:val="22"/>
        </w:rPr>
        <w:t>4.</w:t>
      </w:r>
      <w:r w:rsidRPr="007F2269">
        <w:rPr>
          <w:sz w:val="22"/>
          <w:szCs w:val="22"/>
        </w:rPr>
        <w:tab/>
        <w:t>Field Testing and Documentation – Assist in conducting field measurements, testing procedures, and documentation related to cathodic protection systems.</w:t>
      </w:r>
    </w:p>
    <w:p w14:paraId="3ECDEE30" w14:textId="77777777" w:rsidR="00227A48" w:rsidRPr="007F2269" w:rsidRDefault="00227A48" w:rsidP="00227A48">
      <w:pPr>
        <w:ind w:left="720" w:hanging="720"/>
        <w:rPr>
          <w:sz w:val="22"/>
          <w:szCs w:val="22"/>
        </w:rPr>
      </w:pPr>
      <w:r w:rsidRPr="007F2269">
        <w:rPr>
          <w:sz w:val="22"/>
          <w:szCs w:val="22"/>
        </w:rPr>
        <w:t>5.</w:t>
      </w:r>
      <w:r w:rsidRPr="007F2269">
        <w:rPr>
          <w:sz w:val="22"/>
          <w:szCs w:val="22"/>
        </w:rPr>
        <w:tab/>
        <w:t>Product Assembly – Assemble cathodic protection components and equipment according to specifications and quality standards.</w:t>
      </w:r>
    </w:p>
    <w:p w14:paraId="7D379009" w14:textId="77777777" w:rsidR="00227A48" w:rsidRPr="007F2269" w:rsidRDefault="00227A48" w:rsidP="00227A48">
      <w:pPr>
        <w:ind w:left="720" w:hanging="720"/>
        <w:rPr>
          <w:sz w:val="22"/>
          <w:szCs w:val="22"/>
        </w:rPr>
      </w:pPr>
      <w:r w:rsidRPr="007F2269">
        <w:rPr>
          <w:sz w:val="22"/>
          <w:szCs w:val="22"/>
        </w:rPr>
        <w:t>6.</w:t>
      </w:r>
      <w:r w:rsidRPr="007F2269">
        <w:rPr>
          <w:sz w:val="22"/>
          <w:szCs w:val="22"/>
        </w:rPr>
        <w:tab/>
        <w:t>Warehouse Operations – Maintain an organized and clean warehouse environment including inventory storage, sorting, and material management.</w:t>
      </w:r>
    </w:p>
    <w:p w14:paraId="579D98FD" w14:textId="77777777" w:rsidR="00227A48" w:rsidRPr="007F2269" w:rsidRDefault="00227A48" w:rsidP="00227A48">
      <w:pPr>
        <w:ind w:left="720" w:hanging="720"/>
        <w:rPr>
          <w:sz w:val="22"/>
          <w:szCs w:val="22"/>
        </w:rPr>
      </w:pPr>
      <w:r w:rsidRPr="007F2269">
        <w:rPr>
          <w:sz w:val="22"/>
          <w:szCs w:val="22"/>
        </w:rPr>
        <w:t>7.</w:t>
      </w:r>
      <w:r w:rsidRPr="007F2269">
        <w:rPr>
          <w:sz w:val="22"/>
          <w:szCs w:val="22"/>
        </w:rPr>
        <w:tab/>
        <w:t>Shipping Preparation – Pack, label, and prepare products and materials for shipment to customers and project locations.</w:t>
      </w:r>
    </w:p>
    <w:p w14:paraId="5402F528" w14:textId="77777777" w:rsidR="00227A48" w:rsidRPr="007F2269" w:rsidRDefault="00227A48" w:rsidP="00227A48">
      <w:pPr>
        <w:ind w:left="720" w:hanging="720"/>
        <w:rPr>
          <w:sz w:val="22"/>
          <w:szCs w:val="22"/>
        </w:rPr>
      </w:pPr>
      <w:r w:rsidRPr="007F2269">
        <w:rPr>
          <w:sz w:val="22"/>
          <w:szCs w:val="22"/>
        </w:rPr>
        <w:t>8.</w:t>
      </w:r>
      <w:r w:rsidRPr="007F2269">
        <w:rPr>
          <w:sz w:val="22"/>
          <w:szCs w:val="22"/>
        </w:rPr>
        <w:tab/>
        <w:t>Quality Assurance &amp; Safety Compliance– Ensure accuracy, reliability, and proper execution of assembly and installation tasks. Follow company and industry safety procedures when working with equipment, tools, and field installations.</w:t>
      </w:r>
    </w:p>
    <w:p w14:paraId="1083D1CE" w14:textId="77777777" w:rsidR="00227A48" w:rsidRPr="007F2269" w:rsidRDefault="00227A48" w:rsidP="00227A48">
      <w:pPr>
        <w:ind w:left="720" w:hanging="720"/>
        <w:rPr>
          <w:sz w:val="22"/>
          <w:szCs w:val="22"/>
        </w:rPr>
      </w:pPr>
      <w:r w:rsidRPr="007F2269">
        <w:rPr>
          <w:sz w:val="22"/>
          <w:szCs w:val="22"/>
        </w:rPr>
        <w:t>9.</w:t>
      </w:r>
      <w:r w:rsidRPr="007F2269">
        <w:rPr>
          <w:sz w:val="22"/>
          <w:szCs w:val="22"/>
        </w:rPr>
        <w:tab/>
        <w:t>Customer Support Interaction – Represent the company professionally during field work and assist customers as required during projects.</w:t>
      </w:r>
    </w:p>
    <w:p w14:paraId="5218C8EE" w14:textId="19C202DF" w:rsidR="00227A48" w:rsidRPr="007F2269" w:rsidRDefault="00227A48" w:rsidP="007F2269">
      <w:pPr>
        <w:ind w:left="720" w:hanging="720"/>
        <w:rPr>
          <w:sz w:val="22"/>
          <w:szCs w:val="22"/>
        </w:rPr>
      </w:pPr>
      <w:r w:rsidRPr="007F2269">
        <w:rPr>
          <w:sz w:val="22"/>
          <w:szCs w:val="22"/>
        </w:rPr>
        <w:t>10.</w:t>
      </w:r>
      <w:r w:rsidRPr="007F2269">
        <w:rPr>
          <w:sz w:val="22"/>
          <w:szCs w:val="22"/>
        </w:rPr>
        <w:tab/>
        <w:t>Operational Communication – Communicate project updates, installation outcomes, and issues to the Operations Manager and internal team.</w:t>
      </w:r>
    </w:p>
    <w:p w14:paraId="2BEE9482" w14:textId="3831305A" w:rsidR="00227A48" w:rsidRPr="007F2269" w:rsidRDefault="00227A48" w:rsidP="00227A48">
      <w:pPr>
        <w:ind w:left="720" w:hanging="720"/>
        <w:rPr>
          <w:sz w:val="22"/>
          <w:szCs w:val="22"/>
        </w:rPr>
      </w:pPr>
      <w:r w:rsidRPr="007F2269">
        <w:rPr>
          <w:sz w:val="22"/>
          <w:szCs w:val="22"/>
        </w:rPr>
        <w:t>11.</w:t>
      </w:r>
      <w:r w:rsidRPr="007F2269">
        <w:rPr>
          <w:sz w:val="22"/>
          <w:szCs w:val="22"/>
        </w:rPr>
        <w:tab/>
        <w:t>Training and Skill Development – Participate in technical training and certification opportunities related to cathodic protection and equipment operation.</w:t>
      </w:r>
    </w:p>
    <w:p w14:paraId="7AC40DF9" w14:textId="77777777" w:rsidR="00227A48" w:rsidRPr="007F2269" w:rsidRDefault="00227A48" w:rsidP="00227A48">
      <w:pPr>
        <w:ind w:left="720" w:hanging="720"/>
        <w:rPr>
          <w:sz w:val="22"/>
          <w:szCs w:val="22"/>
        </w:rPr>
      </w:pPr>
      <w:r w:rsidRPr="007F2269">
        <w:rPr>
          <w:sz w:val="22"/>
          <w:szCs w:val="22"/>
        </w:rPr>
        <w:t>12.</w:t>
      </w:r>
      <w:r w:rsidRPr="007F2269">
        <w:rPr>
          <w:sz w:val="22"/>
          <w:szCs w:val="22"/>
        </w:rPr>
        <w:tab/>
        <w:t>Operational Flexibility – Support additional operational tasks as needed as the company grows and operational demands evolve.</w:t>
      </w:r>
    </w:p>
    <w:p w14:paraId="4E5905FD" w14:textId="77777777" w:rsidR="00227A48" w:rsidRDefault="00227A48" w:rsidP="00227A48">
      <w:r>
        <w:t> </w:t>
      </w:r>
    </w:p>
    <w:p w14:paraId="4847908E" w14:textId="77777777" w:rsidR="00227A48" w:rsidRDefault="00227A48" w:rsidP="00227A48"/>
    <w:p w14:paraId="48162E94" w14:textId="77777777" w:rsidR="007F2269" w:rsidRDefault="007F2269" w:rsidP="00227A48"/>
    <w:p w14:paraId="76FCA152" w14:textId="77777777" w:rsidR="007F2269" w:rsidRDefault="007F2269" w:rsidP="00227A48"/>
    <w:p w14:paraId="0AB2EDC0" w14:textId="62B03732" w:rsidR="00227A48" w:rsidRDefault="00227A48" w:rsidP="00227A48">
      <w:r>
        <w:t xml:space="preserve">KEY COMPETENCIES </w:t>
      </w:r>
    </w:p>
    <w:p w14:paraId="0D579813" w14:textId="77777777" w:rsidR="00227A48" w:rsidRPr="007F2269" w:rsidRDefault="00227A48" w:rsidP="00227A48">
      <w:pPr>
        <w:rPr>
          <w:sz w:val="22"/>
          <w:szCs w:val="22"/>
        </w:rPr>
      </w:pPr>
      <w:r w:rsidRPr="007F2269">
        <w:rPr>
          <w:sz w:val="22"/>
          <w:szCs w:val="22"/>
        </w:rPr>
        <w:t>Candidates should demonstrate the following competencies to achieve success in the role:</w:t>
      </w:r>
    </w:p>
    <w:p w14:paraId="7471C2A7" w14:textId="77777777" w:rsidR="00227A48" w:rsidRPr="007F2269" w:rsidRDefault="00227A48" w:rsidP="00227A48">
      <w:pPr>
        <w:rPr>
          <w:sz w:val="22"/>
          <w:szCs w:val="22"/>
        </w:rPr>
      </w:pPr>
      <w:r w:rsidRPr="007F2269">
        <w:rPr>
          <w:sz w:val="22"/>
          <w:szCs w:val="22"/>
        </w:rPr>
        <w:t>1.</w:t>
      </w:r>
      <w:r w:rsidRPr="007F2269">
        <w:rPr>
          <w:sz w:val="22"/>
          <w:szCs w:val="22"/>
        </w:rPr>
        <w:tab/>
        <w:t>Mechanical aptitude and strong hands-on technical ability</w:t>
      </w:r>
    </w:p>
    <w:p w14:paraId="4B4571E2" w14:textId="77777777" w:rsidR="00227A48" w:rsidRPr="007F2269" w:rsidRDefault="00227A48" w:rsidP="00227A48">
      <w:pPr>
        <w:rPr>
          <w:sz w:val="22"/>
          <w:szCs w:val="22"/>
        </w:rPr>
      </w:pPr>
      <w:r w:rsidRPr="007F2269">
        <w:rPr>
          <w:sz w:val="22"/>
          <w:szCs w:val="22"/>
        </w:rPr>
        <w:t>2.</w:t>
      </w:r>
      <w:r w:rsidRPr="007F2269">
        <w:rPr>
          <w:sz w:val="22"/>
          <w:szCs w:val="22"/>
        </w:rPr>
        <w:tab/>
        <w:t>Familiarity with hand tools, power tools, and basic electrical equipment</w:t>
      </w:r>
    </w:p>
    <w:p w14:paraId="422ED6A0" w14:textId="77777777" w:rsidR="00227A48" w:rsidRPr="007F2269" w:rsidRDefault="00227A48" w:rsidP="00227A48">
      <w:pPr>
        <w:rPr>
          <w:sz w:val="22"/>
          <w:szCs w:val="22"/>
        </w:rPr>
      </w:pPr>
      <w:r w:rsidRPr="007F2269">
        <w:rPr>
          <w:sz w:val="22"/>
          <w:szCs w:val="22"/>
        </w:rPr>
        <w:t>3.</w:t>
      </w:r>
      <w:r w:rsidRPr="007F2269">
        <w:rPr>
          <w:sz w:val="22"/>
          <w:szCs w:val="22"/>
        </w:rPr>
        <w:tab/>
        <w:t>Attention to detail and task accuracy</w:t>
      </w:r>
    </w:p>
    <w:p w14:paraId="19EC84B4" w14:textId="77777777" w:rsidR="00227A48" w:rsidRPr="007F2269" w:rsidRDefault="00227A48" w:rsidP="00227A48">
      <w:pPr>
        <w:rPr>
          <w:sz w:val="22"/>
          <w:szCs w:val="22"/>
        </w:rPr>
      </w:pPr>
      <w:r w:rsidRPr="007F2269">
        <w:rPr>
          <w:sz w:val="22"/>
          <w:szCs w:val="22"/>
        </w:rPr>
        <w:t>4.</w:t>
      </w:r>
      <w:r w:rsidRPr="007F2269">
        <w:rPr>
          <w:sz w:val="22"/>
          <w:szCs w:val="22"/>
        </w:rPr>
        <w:tab/>
        <w:t>Problem-solving and troubleshooting skills</w:t>
      </w:r>
    </w:p>
    <w:p w14:paraId="21ABB94C" w14:textId="77777777" w:rsidR="00227A48" w:rsidRPr="007F2269" w:rsidRDefault="00227A48" w:rsidP="00227A48">
      <w:pPr>
        <w:rPr>
          <w:sz w:val="22"/>
          <w:szCs w:val="22"/>
        </w:rPr>
      </w:pPr>
      <w:r w:rsidRPr="007F2269">
        <w:rPr>
          <w:sz w:val="22"/>
          <w:szCs w:val="22"/>
        </w:rPr>
        <w:t>5.</w:t>
      </w:r>
      <w:r w:rsidRPr="007F2269">
        <w:rPr>
          <w:sz w:val="22"/>
          <w:szCs w:val="22"/>
        </w:rPr>
        <w:tab/>
        <w:t>Ability to follow technical instructions and procedures</w:t>
      </w:r>
    </w:p>
    <w:p w14:paraId="53F04C29" w14:textId="77777777" w:rsidR="00227A48" w:rsidRPr="007F2269" w:rsidRDefault="00227A48" w:rsidP="00227A48">
      <w:pPr>
        <w:rPr>
          <w:sz w:val="22"/>
          <w:szCs w:val="22"/>
        </w:rPr>
      </w:pPr>
      <w:r w:rsidRPr="007F2269">
        <w:rPr>
          <w:sz w:val="22"/>
          <w:szCs w:val="22"/>
        </w:rPr>
        <w:t>6.</w:t>
      </w:r>
      <w:r w:rsidRPr="007F2269">
        <w:rPr>
          <w:sz w:val="22"/>
          <w:szCs w:val="22"/>
        </w:rPr>
        <w:tab/>
        <w:t>Organizational and warehouse management skills</w:t>
      </w:r>
    </w:p>
    <w:p w14:paraId="44A69989" w14:textId="77777777" w:rsidR="00227A48" w:rsidRPr="007F2269" w:rsidRDefault="00227A48" w:rsidP="00227A48">
      <w:pPr>
        <w:rPr>
          <w:sz w:val="22"/>
          <w:szCs w:val="22"/>
        </w:rPr>
      </w:pPr>
      <w:r w:rsidRPr="007F2269">
        <w:rPr>
          <w:sz w:val="22"/>
          <w:szCs w:val="22"/>
        </w:rPr>
        <w:t>7.</w:t>
      </w:r>
      <w:r w:rsidRPr="007F2269">
        <w:rPr>
          <w:sz w:val="22"/>
          <w:szCs w:val="22"/>
        </w:rPr>
        <w:tab/>
        <w:t>Communication skills for reporting and coordination with team members</w:t>
      </w:r>
    </w:p>
    <w:p w14:paraId="465CF20A" w14:textId="77777777" w:rsidR="00227A48" w:rsidRPr="007F2269" w:rsidRDefault="00227A48" w:rsidP="00227A48">
      <w:pPr>
        <w:rPr>
          <w:sz w:val="22"/>
          <w:szCs w:val="22"/>
        </w:rPr>
      </w:pPr>
      <w:r w:rsidRPr="007F2269">
        <w:rPr>
          <w:sz w:val="22"/>
          <w:szCs w:val="22"/>
        </w:rPr>
        <w:t>8.</w:t>
      </w:r>
      <w:r w:rsidRPr="007F2269">
        <w:rPr>
          <w:sz w:val="22"/>
          <w:szCs w:val="22"/>
        </w:rPr>
        <w:tab/>
        <w:t>Ability to work independently and within a team environment</w:t>
      </w:r>
    </w:p>
    <w:p w14:paraId="76BE383B" w14:textId="77777777" w:rsidR="00227A48" w:rsidRPr="007F2269" w:rsidRDefault="00227A48" w:rsidP="00227A48">
      <w:pPr>
        <w:rPr>
          <w:sz w:val="22"/>
          <w:szCs w:val="22"/>
        </w:rPr>
      </w:pPr>
      <w:r w:rsidRPr="007F2269">
        <w:rPr>
          <w:sz w:val="22"/>
          <w:szCs w:val="22"/>
        </w:rPr>
        <w:t>9.</w:t>
      </w:r>
      <w:r w:rsidRPr="007F2269">
        <w:rPr>
          <w:sz w:val="22"/>
          <w:szCs w:val="22"/>
        </w:rPr>
        <w:tab/>
        <w:t>Adaptability and willingness to take on diverse tasks</w:t>
      </w:r>
    </w:p>
    <w:p w14:paraId="7A801E06" w14:textId="77777777" w:rsidR="00227A48" w:rsidRPr="007F2269" w:rsidRDefault="00227A48" w:rsidP="00227A48">
      <w:pPr>
        <w:rPr>
          <w:sz w:val="22"/>
          <w:szCs w:val="22"/>
        </w:rPr>
      </w:pPr>
      <w:r w:rsidRPr="007F2269">
        <w:rPr>
          <w:sz w:val="22"/>
          <w:szCs w:val="22"/>
        </w:rPr>
        <w:t>10.</w:t>
      </w:r>
      <w:r w:rsidRPr="007F2269">
        <w:rPr>
          <w:sz w:val="22"/>
          <w:szCs w:val="22"/>
        </w:rPr>
        <w:tab/>
        <w:t>Safety awareness and adherence to safety procedures</w:t>
      </w:r>
    </w:p>
    <w:p w14:paraId="200CD048" w14:textId="77777777" w:rsidR="00227A48" w:rsidRPr="007F2269" w:rsidRDefault="00227A48" w:rsidP="00227A48">
      <w:pPr>
        <w:rPr>
          <w:sz w:val="22"/>
          <w:szCs w:val="22"/>
        </w:rPr>
      </w:pPr>
      <w:r w:rsidRPr="007F2269">
        <w:rPr>
          <w:sz w:val="22"/>
          <w:szCs w:val="22"/>
        </w:rPr>
        <w:t>11.</w:t>
      </w:r>
      <w:r w:rsidRPr="007F2269">
        <w:rPr>
          <w:sz w:val="22"/>
          <w:szCs w:val="22"/>
        </w:rPr>
        <w:tab/>
        <w:t>Basic technical documentation and reporting ability</w:t>
      </w:r>
    </w:p>
    <w:p w14:paraId="269F16A0" w14:textId="77777777" w:rsidR="00227A48" w:rsidRPr="007F2269" w:rsidRDefault="00227A48" w:rsidP="00227A48">
      <w:pPr>
        <w:rPr>
          <w:sz w:val="22"/>
          <w:szCs w:val="22"/>
        </w:rPr>
      </w:pPr>
      <w:r w:rsidRPr="007F2269">
        <w:rPr>
          <w:sz w:val="22"/>
          <w:szCs w:val="22"/>
        </w:rPr>
        <w:t>12.</w:t>
      </w:r>
      <w:r w:rsidRPr="007F2269">
        <w:rPr>
          <w:sz w:val="22"/>
          <w:szCs w:val="22"/>
        </w:rPr>
        <w:tab/>
        <w:t>Time management and task prioritization</w:t>
      </w:r>
    </w:p>
    <w:p w14:paraId="4033C201" w14:textId="77777777" w:rsidR="00227A48" w:rsidRPr="007F2269" w:rsidRDefault="00227A48" w:rsidP="00227A48">
      <w:pPr>
        <w:rPr>
          <w:sz w:val="22"/>
          <w:szCs w:val="22"/>
        </w:rPr>
      </w:pPr>
      <w:r w:rsidRPr="007F2269">
        <w:rPr>
          <w:sz w:val="22"/>
          <w:szCs w:val="22"/>
        </w:rPr>
        <w:t>13.</w:t>
      </w:r>
      <w:r w:rsidRPr="007F2269">
        <w:rPr>
          <w:sz w:val="22"/>
          <w:szCs w:val="22"/>
        </w:rPr>
        <w:tab/>
        <w:t>Customer-focused mindset during field service work</w:t>
      </w:r>
    </w:p>
    <w:p w14:paraId="1CA67DF4" w14:textId="77777777" w:rsidR="00227A48" w:rsidRPr="007F2269" w:rsidRDefault="00227A48" w:rsidP="00227A48">
      <w:pPr>
        <w:rPr>
          <w:sz w:val="22"/>
          <w:szCs w:val="22"/>
        </w:rPr>
      </w:pPr>
      <w:r w:rsidRPr="007F2269">
        <w:rPr>
          <w:sz w:val="22"/>
          <w:szCs w:val="22"/>
        </w:rPr>
        <w:t>14.</w:t>
      </w:r>
      <w:r w:rsidRPr="007F2269">
        <w:rPr>
          <w:sz w:val="22"/>
          <w:szCs w:val="22"/>
        </w:rPr>
        <w:tab/>
        <w:t>Physical stamina for hands-on operational work</w:t>
      </w:r>
    </w:p>
    <w:p w14:paraId="3A3AA819" w14:textId="77777777" w:rsidR="00227A48" w:rsidRPr="007F2269" w:rsidRDefault="00227A48" w:rsidP="00227A48">
      <w:pPr>
        <w:rPr>
          <w:sz w:val="22"/>
          <w:szCs w:val="22"/>
        </w:rPr>
      </w:pPr>
      <w:r w:rsidRPr="007F2269">
        <w:rPr>
          <w:sz w:val="22"/>
          <w:szCs w:val="22"/>
        </w:rPr>
        <w:t>15.</w:t>
      </w:r>
      <w:r w:rsidRPr="007F2269">
        <w:rPr>
          <w:sz w:val="22"/>
          <w:szCs w:val="22"/>
        </w:rPr>
        <w:tab/>
        <w:t>Willingness to learn specialized cathodic protection technologies</w:t>
      </w:r>
    </w:p>
    <w:p w14:paraId="774F923B" w14:textId="77777777" w:rsidR="00227A48" w:rsidRDefault="00227A48" w:rsidP="00227A48"/>
    <w:p w14:paraId="0B530FC1" w14:textId="07C836FD" w:rsidR="00227A48" w:rsidRDefault="00227A48" w:rsidP="00227A48">
      <w:r>
        <w:t xml:space="preserve">EDUCATION AND EXPERIENCE </w:t>
      </w:r>
    </w:p>
    <w:p w14:paraId="0C901836" w14:textId="77777777" w:rsidR="00227A48" w:rsidRPr="007F2269" w:rsidRDefault="00227A48" w:rsidP="00227A48">
      <w:pPr>
        <w:rPr>
          <w:sz w:val="22"/>
          <w:szCs w:val="22"/>
        </w:rPr>
      </w:pPr>
      <w:r w:rsidRPr="007F2269">
        <w:rPr>
          <w:sz w:val="22"/>
          <w:szCs w:val="22"/>
        </w:rPr>
        <w:t>•</w:t>
      </w:r>
      <w:r w:rsidRPr="007F2269">
        <w:rPr>
          <w:sz w:val="22"/>
          <w:szCs w:val="22"/>
        </w:rPr>
        <w:tab/>
        <w:t>Required: High school diploma or equivalent required</w:t>
      </w:r>
    </w:p>
    <w:p w14:paraId="0EFD92D5" w14:textId="77777777" w:rsidR="00227A48" w:rsidRPr="007F2269" w:rsidRDefault="00227A48" w:rsidP="00227A48">
      <w:pPr>
        <w:rPr>
          <w:sz w:val="22"/>
          <w:szCs w:val="22"/>
        </w:rPr>
      </w:pPr>
      <w:r w:rsidRPr="007F2269">
        <w:rPr>
          <w:sz w:val="22"/>
          <w:szCs w:val="22"/>
        </w:rPr>
        <w:t>•</w:t>
      </w:r>
      <w:r w:rsidRPr="007F2269">
        <w:rPr>
          <w:sz w:val="22"/>
          <w:szCs w:val="22"/>
        </w:rPr>
        <w:tab/>
        <w:t xml:space="preserve">Preferred: </w:t>
      </w:r>
    </w:p>
    <w:p w14:paraId="30F6A63C" w14:textId="3133AE0F" w:rsidR="00227A48" w:rsidRPr="007F2269" w:rsidRDefault="00227A48" w:rsidP="007F2269">
      <w:pPr>
        <w:ind w:firstLine="720"/>
        <w:rPr>
          <w:sz w:val="22"/>
          <w:szCs w:val="22"/>
        </w:rPr>
      </w:pPr>
      <w:r w:rsidRPr="007F2269">
        <w:rPr>
          <w:sz w:val="22"/>
          <w:szCs w:val="22"/>
        </w:rPr>
        <w:t>o</w:t>
      </w:r>
      <w:r w:rsidRPr="007F2269">
        <w:rPr>
          <w:sz w:val="22"/>
          <w:szCs w:val="22"/>
        </w:rPr>
        <w:tab/>
      </w:r>
      <w:proofErr w:type="gramStart"/>
      <w:r w:rsidRPr="007F2269">
        <w:rPr>
          <w:sz w:val="22"/>
          <w:szCs w:val="22"/>
        </w:rPr>
        <w:t>Technical</w:t>
      </w:r>
      <w:proofErr w:type="gramEnd"/>
      <w:r w:rsidRPr="007F2269">
        <w:rPr>
          <w:sz w:val="22"/>
          <w:szCs w:val="22"/>
        </w:rPr>
        <w:t xml:space="preserve"> certificate, trade school, or vocational certification preferred</w:t>
      </w:r>
    </w:p>
    <w:p w14:paraId="01540FC3" w14:textId="77777777" w:rsidR="00227A48" w:rsidRPr="007F2269" w:rsidRDefault="00227A48" w:rsidP="007F2269">
      <w:pPr>
        <w:ind w:left="1440" w:hanging="720"/>
        <w:rPr>
          <w:sz w:val="22"/>
          <w:szCs w:val="22"/>
        </w:rPr>
      </w:pPr>
      <w:r w:rsidRPr="007F2269">
        <w:rPr>
          <w:sz w:val="22"/>
          <w:szCs w:val="22"/>
        </w:rPr>
        <w:t>o</w:t>
      </w:r>
      <w:r w:rsidRPr="007F2269">
        <w:rPr>
          <w:sz w:val="22"/>
          <w:szCs w:val="22"/>
        </w:rPr>
        <w:tab/>
        <w:t>Experience in mechanical, electrical, construction, or industrial field work preferred</w:t>
      </w:r>
    </w:p>
    <w:p w14:paraId="10ED55A7" w14:textId="77777777" w:rsidR="00227A48" w:rsidRPr="007F2269" w:rsidRDefault="00227A48" w:rsidP="007F2269">
      <w:pPr>
        <w:ind w:firstLine="720"/>
        <w:rPr>
          <w:sz w:val="22"/>
          <w:szCs w:val="22"/>
        </w:rPr>
      </w:pPr>
      <w:r w:rsidRPr="007F2269">
        <w:rPr>
          <w:sz w:val="22"/>
          <w:szCs w:val="22"/>
        </w:rPr>
        <w:t>o</w:t>
      </w:r>
      <w:r w:rsidRPr="007F2269">
        <w:rPr>
          <w:sz w:val="22"/>
          <w:szCs w:val="22"/>
        </w:rPr>
        <w:tab/>
        <w:t>Experience with warehouse operations or product assembly is beneficial</w:t>
      </w:r>
    </w:p>
    <w:p w14:paraId="5E7FB68A" w14:textId="77777777" w:rsidR="007F2269" w:rsidRDefault="007F2269" w:rsidP="00227A48"/>
    <w:p w14:paraId="3AED9B01" w14:textId="77777777" w:rsidR="007F2269" w:rsidRDefault="007F2269" w:rsidP="00227A48"/>
    <w:p w14:paraId="2E27F977" w14:textId="77777777" w:rsidR="007F2269" w:rsidRPr="005267B1" w:rsidRDefault="007F2269" w:rsidP="00227A48">
      <w:pPr>
        <w:rPr>
          <w:sz w:val="22"/>
          <w:szCs w:val="22"/>
        </w:rPr>
      </w:pPr>
    </w:p>
    <w:p w14:paraId="0935E5EC" w14:textId="77777777" w:rsidR="007F2269" w:rsidRPr="005267B1" w:rsidRDefault="007F2269" w:rsidP="00227A48">
      <w:pPr>
        <w:rPr>
          <w:sz w:val="22"/>
          <w:szCs w:val="22"/>
        </w:rPr>
      </w:pPr>
    </w:p>
    <w:p w14:paraId="7BFBA8C7" w14:textId="4E9A1C20" w:rsidR="00227A48" w:rsidRPr="005267B1" w:rsidRDefault="00227A48" w:rsidP="005267B1">
      <w:pPr>
        <w:ind w:left="1440" w:hanging="720"/>
        <w:rPr>
          <w:sz w:val="22"/>
          <w:szCs w:val="22"/>
        </w:rPr>
      </w:pPr>
      <w:r w:rsidRPr="005267B1">
        <w:rPr>
          <w:sz w:val="22"/>
          <w:szCs w:val="22"/>
        </w:rPr>
        <w:t>o</w:t>
      </w:r>
      <w:r w:rsidRPr="005267B1">
        <w:rPr>
          <w:sz w:val="22"/>
          <w:szCs w:val="22"/>
        </w:rPr>
        <w:tab/>
        <w:t>Familiarity with corrosion control or cathodic protection systems is a plus but not required</w:t>
      </w:r>
    </w:p>
    <w:p w14:paraId="0086E015" w14:textId="77777777" w:rsidR="00227A48" w:rsidRPr="005267B1" w:rsidRDefault="00227A48" w:rsidP="005267B1">
      <w:pPr>
        <w:ind w:firstLine="720"/>
        <w:rPr>
          <w:sz w:val="22"/>
          <w:szCs w:val="22"/>
        </w:rPr>
      </w:pPr>
      <w:r w:rsidRPr="005267B1">
        <w:rPr>
          <w:sz w:val="22"/>
          <w:szCs w:val="22"/>
        </w:rPr>
        <w:t>o</w:t>
      </w:r>
      <w:r w:rsidRPr="005267B1">
        <w:rPr>
          <w:sz w:val="22"/>
          <w:szCs w:val="22"/>
        </w:rPr>
        <w:tab/>
        <w:t>Valid driver’s license and ability to travel for field projects when necessary</w:t>
      </w:r>
    </w:p>
    <w:p w14:paraId="66461E61" w14:textId="58D6EB01" w:rsidR="00227A48" w:rsidRPr="005267B1" w:rsidRDefault="00227A48" w:rsidP="005267B1">
      <w:pPr>
        <w:ind w:left="1440" w:hanging="720"/>
        <w:rPr>
          <w:sz w:val="22"/>
          <w:szCs w:val="22"/>
        </w:rPr>
      </w:pPr>
      <w:r w:rsidRPr="005267B1">
        <w:rPr>
          <w:sz w:val="22"/>
          <w:szCs w:val="22"/>
        </w:rPr>
        <w:t>o</w:t>
      </w:r>
      <w:r w:rsidRPr="005267B1">
        <w:rPr>
          <w:sz w:val="22"/>
          <w:szCs w:val="22"/>
        </w:rPr>
        <w:tab/>
        <w:t>Willingness to complete technical certifications or training provided by the company</w:t>
      </w:r>
    </w:p>
    <w:p w14:paraId="2B084F99" w14:textId="77777777" w:rsidR="00227A48" w:rsidRDefault="00227A48" w:rsidP="00227A48">
      <w:r>
        <w:t>•</w:t>
      </w:r>
      <w:r>
        <w:tab/>
        <w:t>Experience:</w:t>
      </w:r>
    </w:p>
    <w:p w14:paraId="78E26AAF" w14:textId="77777777" w:rsidR="00227A48" w:rsidRPr="005267B1" w:rsidRDefault="00227A48" w:rsidP="005267B1">
      <w:pPr>
        <w:ind w:firstLine="720"/>
        <w:rPr>
          <w:sz w:val="22"/>
          <w:szCs w:val="22"/>
        </w:rPr>
      </w:pPr>
      <w:r w:rsidRPr="005267B1">
        <w:rPr>
          <w:sz w:val="22"/>
          <w:szCs w:val="22"/>
        </w:rPr>
        <w:t>o</w:t>
      </w:r>
      <w:r w:rsidRPr="005267B1">
        <w:rPr>
          <w:sz w:val="22"/>
          <w:szCs w:val="22"/>
        </w:rPr>
        <w:tab/>
        <w:t>1–2 years in technical field and installation type work required</w:t>
      </w:r>
    </w:p>
    <w:p w14:paraId="2123AE11" w14:textId="77777777" w:rsidR="00227A48" w:rsidRPr="005267B1" w:rsidRDefault="00227A48" w:rsidP="005267B1">
      <w:pPr>
        <w:ind w:firstLine="720"/>
        <w:rPr>
          <w:sz w:val="22"/>
          <w:szCs w:val="22"/>
        </w:rPr>
      </w:pPr>
      <w:r w:rsidRPr="005267B1">
        <w:rPr>
          <w:sz w:val="22"/>
          <w:szCs w:val="22"/>
        </w:rPr>
        <w:t>o</w:t>
      </w:r>
      <w:r w:rsidRPr="005267B1">
        <w:rPr>
          <w:sz w:val="22"/>
          <w:szCs w:val="22"/>
        </w:rPr>
        <w:tab/>
        <w:t>Experience with hand/power tools and soldering equipment</w:t>
      </w:r>
    </w:p>
    <w:p w14:paraId="70D98AA1" w14:textId="77777777" w:rsidR="00227A48" w:rsidRPr="005267B1" w:rsidRDefault="00227A48" w:rsidP="005267B1">
      <w:pPr>
        <w:ind w:left="1440" w:hanging="720"/>
        <w:rPr>
          <w:sz w:val="22"/>
          <w:szCs w:val="22"/>
        </w:rPr>
      </w:pPr>
      <w:r w:rsidRPr="005267B1">
        <w:rPr>
          <w:sz w:val="22"/>
          <w:szCs w:val="22"/>
        </w:rPr>
        <w:t>o</w:t>
      </w:r>
      <w:r w:rsidRPr="005267B1">
        <w:rPr>
          <w:sz w:val="22"/>
          <w:szCs w:val="22"/>
        </w:rPr>
        <w:tab/>
        <w:t>6–12 months in warehouse management and or product assembly preferred but not required</w:t>
      </w:r>
    </w:p>
    <w:p w14:paraId="64A83520" w14:textId="77777777" w:rsidR="00227A48" w:rsidRDefault="00227A48" w:rsidP="00227A48"/>
    <w:p w14:paraId="56797860" w14:textId="3EDBF2DE" w:rsidR="00227A48" w:rsidRDefault="00227A48" w:rsidP="00227A48">
      <w:r>
        <w:t xml:space="preserve">PHYSICAL REQUIREMENTS </w:t>
      </w:r>
    </w:p>
    <w:p w14:paraId="0D0BF024" w14:textId="77777777" w:rsidR="00227A48" w:rsidRDefault="00227A48" w:rsidP="00227A48">
      <w:r>
        <w:t>This position involves regular physical activity typical of warehouse and field technician roles. The employee may be required to lift and move equipment or materials, stand or walk for extended periods, operate tools and equipment, and perform tasks that involve bending, reaching, or climbing. The role requires an ability to work in a warehouse &amp; field environments with variable temperatures and noise levels. Candidates will require a high level of visual acuity for quality inspection and documentation</w:t>
      </w:r>
    </w:p>
    <w:p w14:paraId="1E0852D2" w14:textId="77777777" w:rsidR="00227A48" w:rsidRDefault="00227A48" w:rsidP="00227A48">
      <w:r>
        <w:t>Field work may involve working outdoors in varying environmental conditions and traveling to job sites. The role centers around the ability to perform hands-on technical tasks safely and efficiently in both warehouse and field environments.</w:t>
      </w:r>
    </w:p>
    <w:p w14:paraId="405E0F8A" w14:textId="77777777" w:rsidR="00227A48" w:rsidRDefault="00227A48" w:rsidP="00227A48">
      <w:r>
        <w:t>Reasonable accommodations may be made to enable individuals with disabilities to perform essential functions</w:t>
      </w:r>
    </w:p>
    <w:p w14:paraId="73870562" w14:textId="086182FE" w:rsidR="0002628A" w:rsidRDefault="0002628A">
      <w:r>
        <w:br w:type="page"/>
      </w:r>
    </w:p>
    <w:p w14:paraId="1FEB0D69" w14:textId="77777777" w:rsidR="00227A48" w:rsidRDefault="00227A48" w:rsidP="00227A48"/>
    <w:p w14:paraId="7C68FBC5" w14:textId="77777777" w:rsidR="0002628A" w:rsidRDefault="0002628A" w:rsidP="00227A48"/>
    <w:p w14:paraId="3C958CA5" w14:textId="77777777" w:rsidR="0002628A" w:rsidRDefault="0002628A" w:rsidP="00227A48"/>
    <w:p w14:paraId="76E91A2A" w14:textId="77777777" w:rsidR="0002628A" w:rsidRDefault="0002628A" w:rsidP="00227A48"/>
    <w:p w14:paraId="1DE68228" w14:textId="77777777" w:rsidR="00227A48" w:rsidRDefault="00227A48" w:rsidP="00227A48">
      <w:r>
        <w:t xml:space="preserve">BENEFITS </w:t>
      </w:r>
    </w:p>
    <w:p w14:paraId="2F1BEE42" w14:textId="77777777" w:rsidR="00227A48" w:rsidRDefault="00227A48" w:rsidP="00227A48"/>
    <w:p w14:paraId="5D901684" w14:textId="77777777" w:rsidR="00227A48" w:rsidRDefault="00227A48" w:rsidP="00227A48">
      <w:r>
        <w:t>●</w:t>
      </w:r>
      <w:r>
        <w:tab/>
        <w:t>Paid Holidays</w:t>
      </w:r>
    </w:p>
    <w:p w14:paraId="7BBCBD29" w14:textId="77777777" w:rsidR="00227A48" w:rsidRDefault="00227A48" w:rsidP="00227A48">
      <w:r>
        <w:t>●</w:t>
      </w:r>
      <w:r>
        <w:tab/>
        <w:t xml:space="preserve">PTO Program </w:t>
      </w:r>
    </w:p>
    <w:p w14:paraId="12B1CDBA" w14:textId="77777777" w:rsidR="00227A48" w:rsidRDefault="00227A48" w:rsidP="00227A48">
      <w:r>
        <w:t>●</w:t>
      </w:r>
      <w:r>
        <w:tab/>
        <w:t>Professional Training &amp; Development Opportunities</w:t>
      </w:r>
    </w:p>
    <w:p w14:paraId="4A2E078D" w14:textId="77777777" w:rsidR="00227A48" w:rsidRDefault="00227A48" w:rsidP="00227A48"/>
    <w:p w14:paraId="62E481CA" w14:textId="77777777" w:rsidR="00227A48" w:rsidRDefault="00227A48" w:rsidP="00227A48">
      <w:r>
        <w:t> </w:t>
      </w:r>
    </w:p>
    <w:p w14:paraId="7A7E0BAA" w14:textId="50A42D6F" w:rsidR="00227A48" w:rsidRDefault="00227A48" w:rsidP="00227A48">
      <w:r>
        <w:t>COMMITMENT TO DIVERSITY</w:t>
      </w:r>
    </w:p>
    <w:p w14:paraId="50927E5B" w14:textId="77777777" w:rsidR="00227A48" w:rsidRDefault="00227A48" w:rsidP="00227A48">
      <w:r>
        <w:t>As an equal opportunity employer committed to meeting the needs of a multigenerational and multicultural workforce, Cathtect USA, Inc recognizes that a diverse staff, reflective of our community, is an integral and welcome part of a successful and ethical business.  We hire local talent at all levels regardless of race, color, religion, age, national origin, gender, gender identity, sexual orientation, or disability and actively foster inclusion in all forms both within our company and across interactions with clients, candidates, and partners.</w:t>
      </w:r>
    </w:p>
    <w:p w14:paraId="4D7DCC05" w14:textId="77777777" w:rsidR="00227A48" w:rsidRDefault="00227A48" w:rsidP="00227A48"/>
    <w:p w14:paraId="6E08C0E4" w14:textId="77777777" w:rsidR="00227A48" w:rsidRDefault="00227A48" w:rsidP="00227A48">
      <w:r w:rsidRPr="0002628A">
        <w:rPr>
          <w:b/>
          <w:bCs/>
        </w:rPr>
        <w:t>If this position caught your eye, send us your resume!</w:t>
      </w:r>
      <w:r>
        <w:t xml:space="preserve">  For best consideration, include the job title and source where you found this position in the subject line of your email to accounting @cathtect.com.  Already a Cathtect candidate?  Please connect directly with your recruiter to discuss this opportunity.</w:t>
      </w:r>
    </w:p>
    <w:p w14:paraId="60DCEC4D" w14:textId="77777777" w:rsidR="00227A48" w:rsidRDefault="00227A48" w:rsidP="00227A48"/>
    <w:p w14:paraId="16624162" w14:textId="77777777" w:rsidR="00227A48" w:rsidRDefault="00227A48" w:rsidP="00227A48">
      <w:r>
        <w:t xml:space="preserve"> </w:t>
      </w:r>
    </w:p>
    <w:p w14:paraId="2443BCF9" w14:textId="77777777" w:rsidR="004A7B48" w:rsidRPr="00D52884" w:rsidRDefault="004A7B48" w:rsidP="00453FF0"/>
    <w:sectPr w:rsidR="004A7B48" w:rsidRPr="00D52884">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97C1" w14:textId="77777777" w:rsidR="00072BEE" w:rsidRDefault="00072BEE">
      <w:pPr>
        <w:spacing w:after="0" w:line="240" w:lineRule="auto"/>
      </w:pPr>
      <w:r>
        <w:separator/>
      </w:r>
    </w:p>
  </w:endnote>
  <w:endnote w:type="continuationSeparator" w:id="0">
    <w:p w14:paraId="1BE06118" w14:textId="77777777" w:rsidR="00072BEE" w:rsidRDefault="00072BEE">
      <w:pPr>
        <w:spacing w:after="0" w:line="240" w:lineRule="auto"/>
      </w:pPr>
      <w:r>
        <w:continuationSeparator/>
      </w:r>
    </w:p>
  </w:endnote>
  <w:endnote w:type="continuationNotice" w:id="1">
    <w:p w14:paraId="48417B9C" w14:textId="77777777" w:rsidR="00072BEE" w:rsidRDefault="00072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7DB14DBE" w14:paraId="7E6A6465" w14:textId="77777777" w:rsidTr="7DB14DBE">
      <w:trPr>
        <w:trHeight w:val="300"/>
      </w:trPr>
      <w:tc>
        <w:tcPr>
          <w:tcW w:w="2880" w:type="dxa"/>
        </w:tcPr>
        <w:p w14:paraId="0C8D913A" w14:textId="3A037678" w:rsidR="7DB14DBE" w:rsidRDefault="7DB14DBE" w:rsidP="7DB14DBE">
          <w:pPr>
            <w:pStyle w:val="Header"/>
            <w:ind w:left="-115"/>
          </w:pPr>
        </w:p>
      </w:tc>
      <w:tc>
        <w:tcPr>
          <w:tcW w:w="2880" w:type="dxa"/>
        </w:tcPr>
        <w:p w14:paraId="73C66B76" w14:textId="73B006F2" w:rsidR="7DB14DBE" w:rsidRDefault="7DB14DBE" w:rsidP="7DB14DBE">
          <w:pPr>
            <w:pStyle w:val="Header"/>
            <w:jc w:val="center"/>
          </w:pPr>
        </w:p>
      </w:tc>
      <w:tc>
        <w:tcPr>
          <w:tcW w:w="2880" w:type="dxa"/>
        </w:tcPr>
        <w:p w14:paraId="04ED14FB" w14:textId="65A64237" w:rsidR="7DB14DBE" w:rsidRDefault="7DB14DBE" w:rsidP="7DB14DBE">
          <w:pPr>
            <w:pStyle w:val="Header"/>
            <w:ind w:right="-115"/>
            <w:jc w:val="right"/>
          </w:pPr>
        </w:p>
      </w:tc>
    </w:tr>
  </w:tbl>
  <w:p w14:paraId="4D214A3F" w14:textId="1D954ABF" w:rsidR="7DB14DBE" w:rsidRDefault="7DB14DBE" w:rsidP="7DB14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AFCDF95" w14:paraId="10D97E6D" w14:textId="77777777" w:rsidTr="4AFCDF95">
      <w:trPr>
        <w:trHeight w:val="300"/>
      </w:trPr>
      <w:tc>
        <w:tcPr>
          <w:tcW w:w="2880" w:type="dxa"/>
        </w:tcPr>
        <w:p w14:paraId="55962584" w14:textId="00AAF589" w:rsidR="4AFCDF95" w:rsidRDefault="4AFCDF95" w:rsidP="4AFCDF95">
          <w:pPr>
            <w:pStyle w:val="Header"/>
            <w:ind w:left="-115"/>
          </w:pPr>
        </w:p>
      </w:tc>
      <w:tc>
        <w:tcPr>
          <w:tcW w:w="2880" w:type="dxa"/>
        </w:tcPr>
        <w:p w14:paraId="305AD953" w14:textId="0F16DE8F" w:rsidR="4AFCDF95" w:rsidRDefault="4AFCDF95" w:rsidP="4AFCDF95">
          <w:pPr>
            <w:pStyle w:val="Header"/>
            <w:jc w:val="center"/>
          </w:pPr>
        </w:p>
      </w:tc>
      <w:tc>
        <w:tcPr>
          <w:tcW w:w="2880" w:type="dxa"/>
        </w:tcPr>
        <w:p w14:paraId="47D18997" w14:textId="7AA0097F" w:rsidR="4AFCDF95" w:rsidRDefault="4AFCDF95" w:rsidP="4AFCDF95">
          <w:pPr>
            <w:pStyle w:val="Header"/>
            <w:ind w:right="-115"/>
            <w:jc w:val="right"/>
          </w:pPr>
        </w:p>
      </w:tc>
    </w:tr>
  </w:tbl>
  <w:p w14:paraId="2A3C1A07" w14:textId="5900EAB4" w:rsidR="4AFCDF95" w:rsidRDefault="4AFCDF95" w:rsidP="00FB74E8">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24E5" w14:textId="77777777" w:rsidR="00072BEE" w:rsidRDefault="00072BEE">
      <w:pPr>
        <w:spacing w:after="0" w:line="240" w:lineRule="auto"/>
      </w:pPr>
      <w:r>
        <w:separator/>
      </w:r>
    </w:p>
  </w:footnote>
  <w:footnote w:type="continuationSeparator" w:id="0">
    <w:p w14:paraId="0DFD101E" w14:textId="77777777" w:rsidR="00072BEE" w:rsidRDefault="00072BEE">
      <w:pPr>
        <w:spacing w:after="0" w:line="240" w:lineRule="auto"/>
      </w:pPr>
      <w:r>
        <w:continuationSeparator/>
      </w:r>
    </w:p>
  </w:footnote>
  <w:footnote w:type="continuationNotice" w:id="1">
    <w:p w14:paraId="41D7258D" w14:textId="77777777" w:rsidR="00072BEE" w:rsidRDefault="00072B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226C" w14:textId="0E9F7D5C" w:rsidR="7DB14DBE" w:rsidRDefault="0033403A" w:rsidP="7DB14DBE">
    <w:pPr>
      <w:pStyle w:val="Header"/>
    </w:pPr>
    <w:r>
      <w:rPr>
        <w:noProof/>
      </w:rPr>
      <w:drawing>
        <wp:anchor distT="0" distB="0" distL="114300" distR="114300" simplePos="0" relativeHeight="251658241" behindDoc="1" locked="0" layoutInCell="1" allowOverlap="1" wp14:anchorId="1798F4BC" wp14:editId="670723C5">
          <wp:simplePos x="0" y="0"/>
          <wp:positionH relativeFrom="column">
            <wp:posOffset>-903768</wp:posOffset>
          </wp:positionH>
          <wp:positionV relativeFrom="paragraph">
            <wp:posOffset>-457200</wp:posOffset>
          </wp:positionV>
          <wp:extent cx="7826457" cy="10130427"/>
          <wp:effectExtent l="0" t="0" r="0" b="0"/>
          <wp:wrapNone/>
          <wp:docPr id="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03271" name="Picture 1822903271"/>
                  <pic:cNvPicPr/>
                </pic:nvPicPr>
                <pic:blipFill>
                  <a:blip r:embed="rId1">
                    <a:extLst>
                      <a:ext uri="{28A0092B-C50C-407E-A947-70E740481C1C}">
                        <a14:useLocalDpi xmlns:a14="http://schemas.microsoft.com/office/drawing/2010/main"/>
                      </a:ext>
                    </a:extLst>
                  </a:blip>
                  <a:stretch>
                    <a:fillRect/>
                  </a:stretch>
                </pic:blipFill>
                <pic:spPr>
                  <a:xfrm>
                    <a:off x="0" y="0"/>
                    <a:ext cx="7826457" cy="101304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4D27" w14:textId="64986873" w:rsidR="4AFCDF95" w:rsidRDefault="4AFCDF95" w:rsidP="4AFCDF95">
    <w:pPr>
      <w:pStyle w:val="Header"/>
    </w:pPr>
    <w:r>
      <w:rPr>
        <w:noProof/>
      </w:rPr>
      <w:drawing>
        <wp:anchor distT="0" distB="0" distL="114300" distR="114300" simplePos="0" relativeHeight="251658240" behindDoc="1" locked="0" layoutInCell="1" allowOverlap="1" wp14:anchorId="7745F3BC" wp14:editId="278B7744">
          <wp:simplePos x="0" y="0"/>
          <wp:positionH relativeFrom="column">
            <wp:posOffset>-923925</wp:posOffset>
          </wp:positionH>
          <wp:positionV relativeFrom="paragraph">
            <wp:posOffset>-466725</wp:posOffset>
          </wp:positionV>
          <wp:extent cx="7826457" cy="10130427"/>
          <wp:effectExtent l="0" t="0" r="0" b="4445"/>
          <wp:wrapNone/>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03271" name="Picture 1822903271"/>
                  <pic:cNvPicPr/>
                </pic:nvPicPr>
                <pic:blipFill>
                  <a:blip r:embed="rId1">
                    <a:extLst>
                      <a:ext uri="{28A0092B-C50C-407E-A947-70E740481C1C}">
                        <a14:useLocalDpi xmlns:a14="http://schemas.microsoft.com/office/drawing/2010/main"/>
                      </a:ext>
                    </a:extLst>
                  </a:blip>
                  <a:stretch>
                    <a:fillRect/>
                  </a:stretch>
                </pic:blipFill>
                <pic:spPr>
                  <a:xfrm>
                    <a:off x="0" y="0"/>
                    <a:ext cx="7826457" cy="10130427"/>
                  </a:xfrm>
                  <a:prstGeom prst="rect">
                    <a:avLst/>
                  </a:prstGeom>
                </pic:spPr>
              </pic:pic>
            </a:graphicData>
          </a:graphic>
          <wp14:sizeRelH relativeFrom="page">
            <wp14:pctWidth>0</wp14:pctWidth>
          </wp14:sizeRelH>
          <wp14:sizeRelV relativeFrom="page">
            <wp14:pctHeight>0</wp14:pctHeight>
          </wp14:sizeRelV>
        </wp:anchor>
      </w:drawing>
    </w:r>
  </w:p>
  <w:p w14:paraId="5098F452" w14:textId="306C3712" w:rsidR="3F24FA6C" w:rsidRDefault="3F24FA6C" w:rsidP="3F24FA6C">
    <w:pPr>
      <w:pStyle w:val="Header"/>
    </w:pPr>
  </w:p>
  <w:p w14:paraId="633C8833" w14:textId="7A9A7736" w:rsidR="3F24FA6C" w:rsidRDefault="3F24FA6C" w:rsidP="3F24FA6C">
    <w:pPr>
      <w:pStyle w:val="Header"/>
    </w:pPr>
  </w:p>
  <w:p w14:paraId="38C3371A" w14:textId="02EDF375" w:rsidR="3F24FA6C" w:rsidRDefault="3F24FA6C" w:rsidP="3F24FA6C">
    <w:pPr>
      <w:pStyle w:val="Header"/>
    </w:pPr>
  </w:p>
  <w:p w14:paraId="0688D0F9" w14:textId="75359D71" w:rsidR="3F24FA6C" w:rsidRDefault="3F24FA6C" w:rsidP="3F24FA6C">
    <w:pPr>
      <w:pStyle w:val="Header"/>
    </w:pPr>
  </w:p>
  <w:p w14:paraId="03737AC1" w14:textId="3743F045" w:rsidR="3F24FA6C" w:rsidRDefault="3F24FA6C" w:rsidP="3F24FA6C">
    <w:pPr>
      <w:pStyle w:val="Header"/>
    </w:pPr>
  </w:p>
  <w:p w14:paraId="6D9B7896" w14:textId="35C78223" w:rsidR="3F24FA6C" w:rsidRDefault="3F24FA6C" w:rsidP="3F24FA6C">
    <w:pPr>
      <w:pStyle w:val="Header"/>
    </w:pPr>
  </w:p>
  <w:p w14:paraId="009173AD" w14:textId="1DEEFF64" w:rsidR="3F24FA6C" w:rsidRDefault="3F24FA6C" w:rsidP="3F24FA6C">
    <w:pPr>
      <w:pStyle w:val="Header"/>
    </w:pPr>
  </w:p>
  <w:p w14:paraId="04ED1DAB" w14:textId="6F99B14A" w:rsidR="3F24FA6C" w:rsidRDefault="3F24FA6C" w:rsidP="3F24F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F59EE"/>
    <w:multiLevelType w:val="hybridMultilevel"/>
    <w:tmpl w:val="C55860AC"/>
    <w:lvl w:ilvl="0" w:tplc="BD726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4B28AC"/>
    <w:multiLevelType w:val="hybridMultilevel"/>
    <w:tmpl w:val="CF2A273A"/>
    <w:lvl w:ilvl="0" w:tplc="79960040">
      <w:numFmt w:val="bullet"/>
      <w:lvlText w:val="-"/>
      <w:lvlJc w:val="left"/>
      <w:pPr>
        <w:ind w:left="720" w:hanging="360"/>
      </w:pPr>
      <w:rPr>
        <w:rFonts w:ascii="Aptos" w:eastAsia="Aptos" w:hAnsi="Apto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40C63F9A"/>
    <w:multiLevelType w:val="hybridMultilevel"/>
    <w:tmpl w:val="CBE6B9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A4AD1"/>
    <w:multiLevelType w:val="hybridMultilevel"/>
    <w:tmpl w:val="9BB02BE6"/>
    <w:lvl w:ilvl="0" w:tplc="C764010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463D79"/>
    <w:multiLevelType w:val="hybridMultilevel"/>
    <w:tmpl w:val="7B525E92"/>
    <w:lvl w:ilvl="0" w:tplc="D738116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C8291A"/>
    <w:multiLevelType w:val="hybridMultilevel"/>
    <w:tmpl w:val="0108E0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914382">
    <w:abstractNumId w:val="2"/>
  </w:num>
  <w:num w:numId="2" w16cid:durableId="148445201">
    <w:abstractNumId w:val="4"/>
  </w:num>
  <w:num w:numId="3" w16cid:durableId="333647914">
    <w:abstractNumId w:val="0"/>
  </w:num>
  <w:num w:numId="4" w16cid:durableId="389764685">
    <w:abstractNumId w:val="5"/>
  </w:num>
  <w:num w:numId="5" w16cid:durableId="972977448">
    <w:abstractNumId w:val="3"/>
  </w:num>
  <w:num w:numId="6" w16cid:durableId="102918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1842DB"/>
    <w:rsid w:val="0002628A"/>
    <w:rsid w:val="00072BEE"/>
    <w:rsid w:val="000B7EB9"/>
    <w:rsid w:val="000D6E59"/>
    <w:rsid w:val="00102576"/>
    <w:rsid w:val="001C2A25"/>
    <w:rsid w:val="001D5D30"/>
    <w:rsid w:val="001F1755"/>
    <w:rsid w:val="001F59C1"/>
    <w:rsid w:val="002020E9"/>
    <w:rsid w:val="00227A48"/>
    <w:rsid w:val="002E17A4"/>
    <w:rsid w:val="002F723D"/>
    <w:rsid w:val="002F76C6"/>
    <w:rsid w:val="003140C1"/>
    <w:rsid w:val="0033403A"/>
    <w:rsid w:val="00340155"/>
    <w:rsid w:val="0034063C"/>
    <w:rsid w:val="004151D7"/>
    <w:rsid w:val="00453FF0"/>
    <w:rsid w:val="00461D44"/>
    <w:rsid w:val="0047419D"/>
    <w:rsid w:val="004A7B48"/>
    <w:rsid w:val="005267B1"/>
    <w:rsid w:val="00586DA4"/>
    <w:rsid w:val="005A72E3"/>
    <w:rsid w:val="005B0779"/>
    <w:rsid w:val="005C5BC2"/>
    <w:rsid w:val="006734B6"/>
    <w:rsid w:val="006C5D0E"/>
    <w:rsid w:val="00732F7B"/>
    <w:rsid w:val="007905EC"/>
    <w:rsid w:val="00790ABD"/>
    <w:rsid w:val="007F2269"/>
    <w:rsid w:val="007F34F8"/>
    <w:rsid w:val="008172B9"/>
    <w:rsid w:val="008C1B3A"/>
    <w:rsid w:val="00A11431"/>
    <w:rsid w:val="00A16F6C"/>
    <w:rsid w:val="00A6501F"/>
    <w:rsid w:val="00A937CD"/>
    <w:rsid w:val="00A9396A"/>
    <w:rsid w:val="00B537DE"/>
    <w:rsid w:val="00B53D43"/>
    <w:rsid w:val="00BB36CE"/>
    <w:rsid w:val="00BE5127"/>
    <w:rsid w:val="00BF79DE"/>
    <w:rsid w:val="00C41D3B"/>
    <w:rsid w:val="00C55214"/>
    <w:rsid w:val="00C64CD4"/>
    <w:rsid w:val="00CB37C7"/>
    <w:rsid w:val="00CD31DE"/>
    <w:rsid w:val="00CE30E1"/>
    <w:rsid w:val="00D152E3"/>
    <w:rsid w:val="00D52884"/>
    <w:rsid w:val="00D84721"/>
    <w:rsid w:val="00DF14E0"/>
    <w:rsid w:val="00E614B5"/>
    <w:rsid w:val="00E675D9"/>
    <w:rsid w:val="00EE598F"/>
    <w:rsid w:val="00EF4DD6"/>
    <w:rsid w:val="00F226D5"/>
    <w:rsid w:val="00FB74E8"/>
    <w:rsid w:val="037BE348"/>
    <w:rsid w:val="179DA0D9"/>
    <w:rsid w:val="198CF11B"/>
    <w:rsid w:val="1B64F7D6"/>
    <w:rsid w:val="2E234CC3"/>
    <w:rsid w:val="331842DB"/>
    <w:rsid w:val="339F7A8E"/>
    <w:rsid w:val="3680FE3E"/>
    <w:rsid w:val="3D54ABBC"/>
    <w:rsid w:val="3F24FA6C"/>
    <w:rsid w:val="41B3DE85"/>
    <w:rsid w:val="4AFCDF95"/>
    <w:rsid w:val="4F530FE4"/>
    <w:rsid w:val="5164C7E2"/>
    <w:rsid w:val="52312F45"/>
    <w:rsid w:val="52895990"/>
    <w:rsid w:val="56E8DEF0"/>
    <w:rsid w:val="5B3B4D20"/>
    <w:rsid w:val="5F4AE56A"/>
    <w:rsid w:val="63E77363"/>
    <w:rsid w:val="6905F717"/>
    <w:rsid w:val="6D539A26"/>
    <w:rsid w:val="6EF1E063"/>
    <w:rsid w:val="705A482F"/>
    <w:rsid w:val="75159F4A"/>
    <w:rsid w:val="7DB1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42DB"/>
  <w15:chartTrackingRefBased/>
  <w15:docId w15:val="{B3B5A55A-4EC5-456F-AC80-809EA606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DB14DBE"/>
    <w:pPr>
      <w:tabs>
        <w:tab w:val="center" w:pos="4680"/>
        <w:tab w:val="right" w:pos="9360"/>
      </w:tabs>
      <w:spacing w:after="0" w:line="240" w:lineRule="auto"/>
    </w:pPr>
  </w:style>
  <w:style w:type="paragraph" w:styleId="Footer">
    <w:name w:val="footer"/>
    <w:basedOn w:val="Normal"/>
    <w:uiPriority w:val="99"/>
    <w:unhideWhenUsed/>
    <w:rsid w:val="7DB14DB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721"/>
    <w:pPr>
      <w:spacing w:line="259" w:lineRule="auto"/>
      <w:ind w:left="720"/>
      <w:contextualSpacing/>
    </w:pPr>
    <w:rPr>
      <w:rFonts w:eastAsiaTheme="minorHAnsi"/>
      <w:sz w:val="22"/>
      <w:szCs w:val="22"/>
      <w:lang w:eastAsia="en-US"/>
    </w:rPr>
  </w:style>
  <w:style w:type="character" w:styleId="Hyperlink">
    <w:name w:val="Hyperlink"/>
    <w:basedOn w:val="DefaultParagraphFont"/>
    <w:uiPriority w:val="99"/>
    <w:unhideWhenUsed/>
    <w:rsid w:val="00453FF0"/>
    <w:rPr>
      <w:color w:val="467886" w:themeColor="hyperlink"/>
      <w:u w:val="single"/>
    </w:rPr>
  </w:style>
  <w:style w:type="character" w:styleId="UnresolvedMention">
    <w:name w:val="Unresolved Mention"/>
    <w:basedOn w:val="DefaultParagraphFont"/>
    <w:uiPriority w:val="99"/>
    <w:semiHidden/>
    <w:unhideWhenUsed/>
    <w:rsid w:val="00453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D832F9ACE7447981B6AA4ABB89792" ma:contentTypeVersion="15" ma:contentTypeDescription="Create a new document." ma:contentTypeScope="" ma:versionID="ba7308304930be3c4a9e244dc2bfa155">
  <xsd:schema xmlns:xsd="http://www.w3.org/2001/XMLSchema" xmlns:xs="http://www.w3.org/2001/XMLSchema" xmlns:p="http://schemas.microsoft.com/office/2006/metadata/properties" xmlns:ns2="3ae0d1ca-0135-422f-89c2-e353e987feeb" xmlns:ns3="43e8d553-0dc4-41bc-b036-601b40a85d2a" targetNamespace="http://schemas.microsoft.com/office/2006/metadata/properties" ma:root="true" ma:fieldsID="4fe34804f0cd974b96a72c6c31ecbf1b" ns2:_="" ns3:_="">
    <xsd:import namespace="3ae0d1ca-0135-422f-89c2-e353e987feeb"/>
    <xsd:import namespace="43e8d553-0dc4-41bc-b036-601b40a85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0d1ca-0135-422f-89c2-e353e987f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576e9-e484-4cf7-8598-c9603b553a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8d553-0dc4-41bc-b036-601b40a85d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d0468d-d383-431c-9df5-68712eb365ff}" ma:internalName="TaxCatchAll" ma:showField="CatchAllData" ma:web="43e8d553-0dc4-41bc-b036-601b40a85d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e0d1ca-0135-422f-89c2-e353e987feeb">
      <Terms xmlns="http://schemas.microsoft.com/office/infopath/2007/PartnerControls"/>
    </lcf76f155ced4ddcb4097134ff3c332f>
    <TaxCatchAll xmlns="43e8d553-0dc4-41bc-b036-601b40a85d2a" xsi:nil="true"/>
  </documentManagement>
</p:properties>
</file>

<file path=customXml/itemProps1.xml><?xml version="1.0" encoding="utf-8"?>
<ds:datastoreItem xmlns:ds="http://schemas.openxmlformats.org/officeDocument/2006/customXml" ds:itemID="{2F88124F-41AA-4D18-92FA-1D8EC1B94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0d1ca-0135-422f-89c2-e353e987feeb"/>
    <ds:schemaRef ds:uri="43e8d553-0dc4-41bc-b036-601b40a85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7B228-490A-4416-AAA7-80BAFF1A228C}">
  <ds:schemaRefs>
    <ds:schemaRef ds:uri="http://schemas.microsoft.com/sharepoint/v3/contenttype/forms"/>
  </ds:schemaRefs>
</ds:datastoreItem>
</file>

<file path=customXml/itemProps3.xml><?xml version="1.0" encoding="utf-8"?>
<ds:datastoreItem xmlns:ds="http://schemas.openxmlformats.org/officeDocument/2006/customXml" ds:itemID="{4674B4E5-F5D4-46FD-A9CF-F15989C96EC6}">
  <ds:schemaRefs>
    <ds:schemaRef ds:uri="http://schemas.microsoft.com/office/2006/metadata/properties"/>
    <ds:schemaRef ds:uri="http://schemas.microsoft.com/office/infopath/2007/PartnerControls"/>
    <ds:schemaRef ds:uri="3ae0d1ca-0135-422f-89c2-e353e987feeb"/>
    <ds:schemaRef ds:uri="43e8d553-0dc4-41bc-b036-601b40a85d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Peppers</dc:creator>
  <cp:keywords/>
  <dc:description/>
  <cp:lastModifiedBy>Accounting (Cathtect)</cp:lastModifiedBy>
  <cp:revision>2</cp:revision>
  <cp:lastPrinted>2026-03-10T17:09:00Z</cp:lastPrinted>
  <dcterms:created xsi:type="dcterms:W3CDTF">2026-03-10T17:10:00Z</dcterms:created>
  <dcterms:modified xsi:type="dcterms:W3CDTF">2026-03-10T17:10:00Z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0x0101007B3D832F9ACE7447981B6AA4ABB89792</vt:lpwstr>
  </property>
  <property fmtid="{D5CDD505-2E9C-101B-9397-08002B2CF9AE}" pid="3" name="MediaServiceImageTags">
    <vt:lpwstr/>
  </property>
</Properties>
</file>